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E4" w:rsidRPr="00D64076" w:rsidRDefault="00B32B51" w:rsidP="00D64076">
      <w:pPr>
        <w:spacing w:after="0"/>
        <w:rPr>
          <w:rFonts w:cstheme="minorHAnsi"/>
          <w:color w:val="008000"/>
          <w:sz w:val="28"/>
          <w:szCs w:val="28"/>
          <w14:textOutline w14:w="9525" w14:cap="rnd" w14:cmpd="sng" w14:algn="ctr">
            <w14:solidFill>
              <w14:srgbClr w14:val="000000"/>
            </w14:solidFill>
            <w14:prstDash w14:val="solid"/>
            <w14:bevel/>
          </w14:textOutline>
        </w:rPr>
      </w:pPr>
      <w:bookmarkStart w:id="0" w:name="_GoBack"/>
      <w:bookmarkEnd w:id="0"/>
      <w:r>
        <w:rPr>
          <w:rFonts w:cstheme="minorHAnsi"/>
          <w:b/>
          <w:noProof/>
          <w:color w:val="008000"/>
          <w:sz w:val="28"/>
          <w:szCs w:val="28"/>
          <w:lang w:eastAsia="en-GB"/>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ict>
          <v:group id="_x0000_s1026" style="position:absolute;margin-left:-29.6pt;margin-top:-23.65pt;width:64.75pt;height:83.35pt;z-index:-251658240" coordorigin="10819,10672" coordsize="103,132" wrapcoords="-200 0 -200 19114 1000 19891 3000 20512 3600 21134 17600 21134 18600 20201 20600 19891 21600 19114 21600 0 -200 0">
            <v:rect id="_x0000_s1027" style="position:absolute;left:10819;top:10672;width:103;height:118;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
              <v:shadow color="#eeece1"/>
              <v:path o:extrusionok="f"/>
              <o:lock v:ext="edit" aspectratio="t"/>
            </v:re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0836;top:10795;width:71;height:9" fillcolor="#92d050" o:cliptowrap="t">
              <v:stroke r:id="rId7" o:title=""/>
              <v:shadow color="#868686"/>
              <v:textpath style="font-family:&quot;Arial Black&quot;" fitshape="t" trim="t" string="S A S"/>
            </v:shape>
            <w10:wrap type="tight"/>
          </v:group>
        </w:pict>
      </w:r>
      <w:r w:rsidR="00E823E4" w:rsidRPr="00D64076">
        <w:rPr>
          <w:rFonts w:cstheme="minorHAnsi"/>
          <w:b/>
          <w:color w:val="008000"/>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 xml:space="preserve">SAS Management Meeting </w:t>
      </w:r>
    </w:p>
    <w:p w:rsidR="00AB5A54" w:rsidRPr="00D64076" w:rsidRDefault="00E823E4" w:rsidP="00D64076">
      <w:pPr>
        <w:spacing w:after="0"/>
        <w:rPr>
          <w:rFonts w:cstheme="minorHAnsi"/>
          <w:b/>
          <w:color w:val="008000"/>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sidRPr="00D64076">
        <w:rPr>
          <w:rFonts w:cstheme="minorHAnsi"/>
          <w:color w:val="008000"/>
          <w:sz w:val="28"/>
          <w:szCs w:val="28"/>
          <w14:textOutline w14:w="9525" w14:cap="rnd" w14:cmpd="sng" w14:algn="ctr">
            <w14:solidFill>
              <w14:srgbClr w14:val="000000"/>
            </w14:solidFill>
            <w14:prstDash w14:val="solid"/>
            <w14:bevel/>
          </w14:textOutline>
        </w:rPr>
        <w:t xml:space="preserve"> </w:t>
      </w:r>
      <w:r w:rsidRPr="00D64076">
        <w:rPr>
          <w:rFonts w:cstheme="minorHAnsi"/>
          <w:b/>
          <w:color w:val="008000"/>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Agenda</w:t>
      </w:r>
      <w:r w:rsidR="00DA6384" w:rsidRPr="00D64076">
        <w:rPr>
          <w:rFonts w:cstheme="minorHAnsi"/>
          <w:b/>
          <w:color w:val="008000"/>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 xml:space="preserve"> &amp; Minutes</w:t>
      </w:r>
    </w:p>
    <w:p w:rsidR="00AB5A54" w:rsidRPr="00AB5A54" w:rsidRDefault="001148C1" w:rsidP="00E823E4">
      <w:pPr>
        <w:spacing w:after="0"/>
        <w:rPr>
          <w:rFonts w:ascii="Arial" w:hAnsi="Arial" w:cs="Arial"/>
          <w:b/>
          <w:color w:val="00CC00"/>
        </w:rPr>
      </w:pPr>
      <w:r>
        <w:rPr>
          <w:rFonts w:ascii="Arial" w:hAnsi="Arial" w:cs="Arial"/>
          <w:b/>
          <w:color w:val="00CC00"/>
        </w:rPr>
        <w:t xml:space="preserve"> </w:t>
      </w:r>
    </w:p>
    <w:tbl>
      <w:tblPr>
        <w:tblStyle w:val="TableGrid"/>
        <w:tblW w:w="10773" w:type="dxa"/>
        <w:tblInd w:w="-459" w:type="dxa"/>
        <w:tblLook w:val="04A0" w:firstRow="1" w:lastRow="0" w:firstColumn="1" w:lastColumn="0" w:noHBand="0" w:noVBand="1"/>
      </w:tblPr>
      <w:tblGrid>
        <w:gridCol w:w="5386"/>
        <w:gridCol w:w="5387"/>
      </w:tblGrid>
      <w:tr w:rsidR="00B70E59" w:rsidRPr="00D64076" w:rsidTr="00D64076">
        <w:tc>
          <w:tcPr>
            <w:tcW w:w="5386" w:type="dxa"/>
          </w:tcPr>
          <w:p w:rsidR="00AB5A54" w:rsidRPr="00D64076" w:rsidRDefault="00AB5A54" w:rsidP="00E823E4">
            <w:pPr>
              <w:rPr>
                <w:rFonts w:cstheme="minorHAnsi"/>
                <w:b/>
                <w:color w:val="008000"/>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sidRPr="00D64076">
              <w:rPr>
                <w:rFonts w:cstheme="minorHAnsi"/>
                <w:b/>
                <w:color w:val="008000"/>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Date &amp; Venue</w:t>
            </w:r>
          </w:p>
        </w:tc>
        <w:tc>
          <w:tcPr>
            <w:tcW w:w="5387" w:type="dxa"/>
          </w:tcPr>
          <w:p w:rsidR="005D491F" w:rsidRDefault="005D491F" w:rsidP="00BB4009">
            <w:pPr>
              <w:rPr>
                <w:rFonts w:cstheme="minorHAnsi"/>
              </w:rPr>
            </w:pPr>
            <w:r>
              <w:rPr>
                <w:rFonts w:cstheme="minorHAnsi"/>
              </w:rPr>
              <w:t xml:space="preserve">8.30am </w:t>
            </w:r>
            <w:r w:rsidR="00C56CB6">
              <w:rPr>
                <w:rFonts w:cstheme="minorHAnsi"/>
              </w:rPr>
              <w:t xml:space="preserve">– 12.30 pm </w:t>
            </w:r>
            <w:r>
              <w:rPr>
                <w:rFonts w:cstheme="minorHAnsi"/>
              </w:rPr>
              <w:t>(Breakfast available on arrival)</w:t>
            </w:r>
          </w:p>
          <w:p w:rsidR="00AB5A54" w:rsidRPr="005D491F" w:rsidRDefault="005D491F" w:rsidP="00BB4009">
            <w:pPr>
              <w:rPr>
                <w:rFonts w:cstheme="minorHAnsi"/>
              </w:rPr>
            </w:pPr>
            <w:r>
              <w:rPr>
                <w:rFonts w:cstheme="minorHAnsi"/>
              </w:rPr>
              <w:t>Friday 7</w:t>
            </w:r>
            <w:r w:rsidRPr="005D491F">
              <w:rPr>
                <w:rFonts w:cstheme="minorHAnsi"/>
                <w:vertAlign w:val="superscript"/>
              </w:rPr>
              <w:t>th</w:t>
            </w:r>
            <w:r>
              <w:rPr>
                <w:rFonts w:cstheme="minorHAnsi"/>
              </w:rPr>
              <w:t xml:space="preserve"> March 2014</w:t>
            </w:r>
            <w:r w:rsidR="00C56CB6">
              <w:rPr>
                <w:rFonts w:cstheme="minorHAnsi"/>
              </w:rPr>
              <w:t xml:space="preserve">      </w:t>
            </w:r>
            <w:r w:rsidR="00C56CB6" w:rsidRPr="00C56CB6">
              <w:rPr>
                <w:rFonts w:cstheme="minorHAnsi"/>
                <w:highlight w:val="green"/>
              </w:rPr>
              <w:t>The Old Lodge</w:t>
            </w:r>
          </w:p>
        </w:tc>
      </w:tr>
      <w:tr w:rsidR="00B70E59" w:rsidRPr="00D64076" w:rsidTr="00D64076">
        <w:tc>
          <w:tcPr>
            <w:tcW w:w="5386" w:type="dxa"/>
          </w:tcPr>
          <w:p w:rsidR="001A50BE" w:rsidRPr="00D64076" w:rsidRDefault="001A50BE" w:rsidP="00E823E4">
            <w:pPr>
              <w:rPr>
                <w:rFonts w:cstheme="minorHAnsi"/>
                <w:b/>
                <w:color w:val="008000"/>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64076">
              <w:rPr>
                <w:rFonts w:cstheme="minorHAnsi"/>
                <w:b/>
                <w:color w:val="008000"/>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Present</w:t>
            </w:r>
          </w:p>
          <w:p w:rsidR="009916F7" w:rsidRPr="00D64076" w:rsidRDefault="009916F7" w:rsidP="00035AB0">
            <w:pPr>
              <w:rPr>
                <w:sz w:val="24"/>
                <w:szCs w:val="24"/>
              </w:rPr>
            </w:pPr>
            <w:r w:rsidRPr="00D64076">
              <w:rPr>
                <w:sz w:val="24"/>
                <w:szCs w:val="24"/>
              </w:rPr>
              <w:t>FM   LH</w:t>
            </w:r>
            <w:r w:rsidR="00035AB0" w:rsidRPr="00D64076">
              <w:rPr>
                <w:sz w:val="24"/>
                <w:szCs w:val="24"/>
              </w:rPr>
              <w:t xml:space="preserve"> MD</w:t>
            </w:r>
            <w:r w:rsidR="005D491F">
              <w:rPr>
                <w:sz w:val="24"/>
                <w:szCs w:val="24"/>
              </w:rPr>
              <w:t xml:space="preserve"> GS J</w:t>
            </w:r>
            <w:r w:rsidR="00312C3F">
              <w:rPr>
                <w:sz w:val="24"/>
                <w:szCs w:val="24"/>
              </w:rPr>
              <w:t>P</w:t>
            </w:r>
          </w:p>
          <w:p w:rsidR="001A50BE" w:rsidRPr="00D64076" w:rsidRDefault="001148C1" w:rsidP="00160938">
            <w:pPr>
              <w:pStyle w:val="NoSpacing"/>
              <w:rPr>
                <w:sz w:val="24"/>
                <w:szCs w:val="24"/>
              </w:rPr>
            </w:pPr>
            <w:r>
              <w:rPr>
                <w:sz w:val="24"/>
                <w:szCs w:val="24"/>
              </w:rPr>
              <w:t>PB</w:t>
            </w:r>
            <w:r w:rsidR="00D64076">
              <w:rPr>
                <w:sz w:val="24"/>
                <w:szCs w:val="24"/>
              </w:rPr>
              <w:t xml:space="preserve">   </w:t>
            </w:r>
            <w:r w:rsidR="00160938">
              <w:rPr>
                <w:rFonts w:cstheme="minorHAnsi"/>
                <w:sz w:val="24"/>
                <w:szCs w:val="24"/>
              </w:rPr>
              <w:t xml:space="preserve">DS  </w:t>
            </w:r>
            <w:r w:rsidR="00D64076">
              <w:rPr>
                <w:rFonts w:cstheme="minorHAnsi"/>
                <w:sz w:val="24"/>
                <w:szCs w:val="24"/>
              </w:rPr>
              <w:t xml:space="preserve"> FM </w:t>
            </w:r>
          </w:p>
        </w:tc>
        <w:tc>
          <w:tcPr>
            <w:tcW w:w="5387" w:type="dxa"/>
          </w:tcPr>
          <w:p w:rsidR="001A50BE" w:rsidRDefault="001A50BE" w:rsidP="00E823E4">
            <w:pPr>
              <w:rPr>
                <w:rFonts w:cstheme="minorHAnsi"/>
                <w:b/>
                <w:color w:val="008000"/>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D64076">
              <w:rPr>
                <w:rFonts w:cstheme="minorHAnsi"/>
                <w:b/>
                <w:color w:val="008000"/>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Apologies</w:t>
            </w:r>
          </w:p>
          <w:p w:rsidR="001148C1" w:rsidRPr="00D64076" w:rsidRDefault="001148C1" w:rsidP="001148C1"/>
          <w:p w:rsidR="001A50BE" w:rsidRPr="00D64076" w:rsidRDefault="001A50BE" w:rsidP="00035AB0">
            <w:pPr>
              <w:rPr>
                <w:rFonts w:cstheme="minorHAnsi"/>
                <w:b/>
                <w:color w:val="008000"/>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r>
    </w:tbl>
    <w:p w:rsidR="001A50BE" w:rsidRPr="00E55CCF" w:rsidRDefault="001A50BE" w:rsidP="00E55CCF">
      <w:pPr>
        <w:spacing w:after="0"/>
      </w:pPr>
    </w:p>
    <w:tbl>
      <w:tblPr>
        <w:tblStyle w:val="TableGrid"/>
        <w:tblW w:w="10773" w:type="dxa"/>
        <w:tblInd w:w="-459" w:type="dxa"/>
        <w:tblLook w:val="04A0" w:firstRow="1" w:lastRow="0" w:firstColumn="1" w:lastColumn="0" w:noHBand="0" w:noVBand="1"/>
      </w:tblPr>
      <w:tblGrid>
        <w:gridCol w:w="2410"/>
        <w:gridCol w:w="5245"/>
        <w:gridCol w:w="3118"/>
      </w:tblGrid>
      <w:tr w:rsidR="00B70E59" w:rsidRPr="00AC1CF8" w:rsidTr="001148C1">
        <w:tc>
          <w:tcPr>
            <w:tcW w:w="2410" w:type="dxa"/>
          </w:tcPr>
          <w:p w:rsidR="001A50BE" w:rsidRPr="00AC1CF8" w:rsidRDefault="001A50BE" w:rsidP="001A50BE">
            <w:pPr>
              <w:rPr>
                <w:rFonts w:cstheme="minorHAnsi"/>
                <w:color w:val="008000"/>
                <w14:textOutline w14:w="9525" w14:cap="rnd" w14:cmpd="sng" w14:algn="ctr">
                  <w14:solidFill>
                    <w14:srgbClr w14:val="000000"/>
                  </w14:solidFill>
                  <w14:prstDash w14:val="solid"/>
                  <w14:bevel/>
                </w14:textOutline>
              </w:rPr>
            </w:pPr>
            <w:r w:rsidRPr="00AC1CF8">
              <w:rPr>
                <w:rFonts w:cstheme="minorHAnsi"/>
                <w:color w:val="00800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Item</w:t>
            </w:r>
          </w:p>
        </w:tc>
        <w:tc>
          <w:tcPr>
            <w:tcW w:w="5245" w:type="dxa"/>
          </w:tcPr>
          <w:p w:rsidR="001A50BE" w:rsidRPr="00AC1CF8" w:rsidRDefault="005208A0" w:rsidP="00E823E4">
            <w:pPr>
              <w:rPr>
                <w:rFonts w:cstheme="minorHAnsi"/>
                <w:color w:val="00800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sidRPr="00AC1CF8">
              <w:rPr>
                <w:rFonts w:cstheme="minorHAnsi"/>
                <w:color w:val="00800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Di</w:t>
            </w:r>
            <w:r w:rsidR="001A50BE" w:rsidRPr="00AC1CF8">
              <w:rPr>
                <w:rFonts w:cstheme="minorHAnsi"/>
                <w:color w:val="00800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scussion</w:t>
            </w:r>
          </w:p>
        </w:tc>
        <w:tc>
          <w:tcPr>
            <w:tcW w:w="3118" w:type="dxa"/>
          </w:tcPr>
          <w:p w:rsidR="001A50BE" w:rsidRPr="00AC1CF8" w:rsidRDefault="001A50BE" w:rsidP="00E823E4">
            <w:pPr>
              <w:rPr>
                <w:rFonts w:cstheme="minorHAnsi"/>
                <w:color w:val="00800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sidRPr="00AC1CF8">
              <w:rPr>
                <w:rFonts w:cstheme="minorHAnsi"/>
                <w:color w:val="00800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Action</w:t>
            </w:r>
          </w:p>
        </w:tc>
      </w:tr>
      <w:tr w:rsidR="00312C3F" w:rsidRPr="00AC1CF8" w:rsidTr="001148C1">
        <w:tc>
          <w:tcPr>
            <w:tcW w:w="2410" w:type="dxa"/>
          </w:tcPr>
          <w:p w:rsidR="00312C3F" w:rsidRPr="004A1AC6" w:rsidRDefault="00312C3F" w:rsidP="005D491F">
            <w:pPr>
              <w:rPr>
                <w:rFonts w:cstheme="minorHAnsi"/>
              </w:rPr>
            </w:pPr>
            <w:r w:rsidRPr="004A1AC6">
              <w:rPr>
                <w:rFonts w:cstheme="minorHAnsi"/>
              </w:rPr>
              <w:t>Pecuniary Interests</w:t>
            </w:r>
          </w:p>
        </w:tc>
        <w:tc>
          <w:tcPr>
            <w:tcW w:w="5245" w:type="dxa"/>
          </w:tcPr>
          <w:p w:rsidR="00312C3F" w:rsidRPr="004A1AC6" w:rsidRDefault="00312C3F" w:rsidP="005D491F">
            <w:pPr>
              <w:rPr>
                <w:rFonts w:cstheme="minorHAnsi"/>
              </w:rPr>
            </w:pPr>
            <w:r w:rsidRPr="004A1AC6">
              <w:rPr>
                <w:rFonts w:cstheme="minorHAnsi"/>
              </w:rPr>
              <w:t>FM declared her role as Director Small World Education Ltd</w:t>
            </w:r>
          </w:p>
          <w:p w:rsidR="00312C3F" w:rsidRPr="004A1AC6" w:rsidRDefault="00312C3F" w:rsidP="005D491F">
            <w:pPr>
              <w:rPr>
                <w:rFonts w:cstheme="minorHAnsi"/>
              </w:rPr>
            </w:pPr>
            <w:r w:rsidRPr="004A1AC6">
              <w:rPr>
                <w:rFonts w:cstheme="minorHAnsi"/>
              </w:rPr>
              <w:t>No other interests were declared</w:t>
            </w:r>
          </w:p>
        </w:tc>
        <w:tc>
          <w:tcPr>
            <w:tcW w:w="3118" w:type="dxa"/>
          </w:tcPr>
          <w:p w:rsidR="00312C3F" w:rsidRPr="004A1AC6" w:rsidRDefault="00F25F47" w:rsidP="009916F7">
            <w:r w:rsidRPr="004A1AC6">
              <w:t>MD to circulate new PI form for next meeting</w:t>
            </w:r>
          </w:p>
        </w:tc>
      </w:tr>
      <w:tr w:rsidR="00312C3F" w:rsidRPr="00AC1CF8" w:rsidTr="001148C1">
        <w:tc>
          <w:tcPr>
            <w:tcW w:w="2410" w:type="dxa"/>
          </w:tcPr>
          <w:p w:rsidR="00312C3F" w:rsidRPr="004A1AC6" w:rsidRDefault="00312C3F" w:rsidP="005D491F">
            <w:pPr>
              <w:rPr>
                <w:rFonts w:cstheme="minorHAnsi"/>
              </w:rPr>
            </w:pPr>
            <w:r w:rsidRPr="004A1AC6">
              <w:rPr>
                <w:rFonts w:cstheme="minorHAnsi"/>
              </w:rPr>
              <w:t>Minutes from last meeting</w:t>
            </w:r>
          </w:p>
        </w:tc>
        <w:tc>
          <w:tcPr>
            <w:tcW w:w="5245" w:type="dxa"/>
          </w:tcPr>
          <w:p w:rsidR="00312C3F" w:rsidRPr="004A1AC6" w:rsidRDefault="00312C3F" w:rsidP="00312C3F">
            <w:pPr>
              <w:rPr>
                <w:rFonts w:cstheme="minorHAnsi"/>
              </w:rPr>
            </w:pPr>
            <w:r w:rsidRPr="004A1AC6">
              <w:rPr>
                <w:rFonts w:cstheme="minorHAnsi"/>
              </w:rPr>
              <w:t xml:space="preserve">These were circulated on 23/1/14 </w:t>
            </w:r>
          </w:p>
          <w:p w:rsidR="00312C3F" w:rsidRPr="004A1AC6" w:rsidRDefault="00312C3F" w:rsidP="00312C3F">
            <w:pPr>
              <w:rPr>
                <w:rFonts w:cstheme="minorHAnsi"/>
              </w:rPr>
            </w:pPr>
            <w:r w:rsidRPr="004A1AC6">
              <w:rPr>
                <w:rFonts w:cstheme="minorHAnsi"/>
              </w:rPr>
              <w:t>No further comments so minutes were accepted</w:t>
            </w:r>
          </w:p>
        </w:tc>
        <w:tc>
          <w:tcPr>
            <w:tcW w:w="3118" w:type="dxa"/>
          </w:tcPr>
          <w:p w:rsidR="00312C3F" w:rsidRPr="004A1AC6" w:rsidRDefault="00F25F47" w:rsidP="009916F7">
            <w:r w:rsidRPr="004A1AC6">
              <w:t>It was agreed to post these from 214 on the SAS website</w:t>
            </w:r>
          </w:p>
          <w:p w:rsidR="00F25F47" w:rsidRPr="004A1AC6" w:rsidRDefault="00F25F47" w:rsidP="009916F7">
            <w:r w:rsidRPr="004A1AC6">
              <w:t>FM to send copy to PB &amp; MD</w:t>
            </w:r>
          </w:p>
        </w:tc>
      </w:tr>
      <w:tr w:rsidR="00B70E59" w:rsidRPr="00AC1CF8" w:rsidTr="001148C1">
        <w:tc>
          <w:tcPr>
            <w:tcW w:w="2410" w:type="dxa"/>
          </w:tcPr>
          <w:p w:rsidR="005D491F" w:rsidRPr="00AC1CF8" w:rsidRDefault="005D491F" w:rsidP="005D491F">
            <w:pPr>
              <w:rPr>
                <w:rFonts w:cstheme="minorHAnsi"/>
              </w:rPr>
            </w:pPr>
            <w:r w:rsidRPr="00AC1CF8">
              <w:rPr>
                <w:rFonts w:cstheme="minorHAnsi"/>
              </w:rPr>
              <w:t xml:space="preserve">Correspondence </w:t>
            </w:r>
          </w:p>
          <w:p w:rsidR="001148C1" w:rsidRPr="00AC1CF8" w:rsidRDefault="001148C1" w:rsidP="001148C1">
            <w:pPr>
              <w:rPr>
                <w:rFonts w:cstheme="minorHAnsi"/>
              </w:rPr>
            </w:pPr>
          </w:p>
        </w:tc>
        <w:tc>
          <w:tcPr>
            <w:tcW w:w="5245" w:type="dxa"/>
          </w:tcPr>
          <w:p w:rsidR="005D491F" w:rsidRPr="00AC1CF8" w:rsidRDefault="005D491F" w:rsidP="005D491F">
            <w:pPr>
              <w:rPr>
                <w:rFonts w:cstheme="minorHAnsi"/>
              </w:rPr>
            </w:pPr>
            <w:r w:rsidRPr="00AC1CF8">
              <w:rPr>
                <w:rFonts w:cstheme="minorHAnsi"/>
              </w:rPr>
              <w:t xml:space="preserve">Update regarding  HT Steiner responses </w:t>
            </w:r>
          </w:p>
          <w:p w:rsidR="00DF1044" w:rsidRPr="00AC1CF8" w:rsidRDefault="005D491F" w:rsidP="005D491F">
            <w:pPr>
              <w:rPr>
                <w:rFonts w:cstheme="minorHAnsi"/>
              </w:rPr>
            </w:pPr>
            <w:r w:rsidRPr="00AC1CF8">
              <w:rPr>
                <w:rFonts w:cstheme="minorHAnsi"/>
              </w:rPr>
              <w:t>(DS/LH)</w:t>
            </w:r>
          </w:p>
          <w:p w:rsidR="00F25F47" w:rsidRPr="00AC1CF8" w:rsidRDefault="00F25F47" w:rsidP="005D491F">
            <w:pPr>
              <w:rPr>
                <w:rFonts w:cstheme="minorHAnsi"/>
              </w:rPr>
            </w:pPr>
            <w:r w:rsidRPr="00AC1CF8">
              <w:rPr>
                <w:rFonts w:cstheme="minorHAnsi"/>
              </w:rPr>
              <w:t xml:space="preserve">It was </w:t>
            </w:r>
            <w:r w:rsidR="00460966" w:rsidRPr="00AC1CF8">
              <w:rPr>
                <w:rFonts w:cstheme="minorHAnsi"/>
              </w:rPr>
              <w:t>understood</w:t>
            </w:r>
            <w:r w:rsidRPr="00AC1CF8">
              <w:rPr>
                <w:rFonts w:cstheme="minorHAnsi"/>
              </w:rPr>
              <w:t xml:space="preserve"> a number of schools within the cluster had made a response to the DfE regarding the proposal.</w:t>
            </w:r>
          </w:p>
          <w:p w:rsidR="005D491F" w:rsidRPr="00AC1CF8" w:rsidRDefault="00F25F47" w:rsidP="005D491F">
            <w:pPr>
              <w:rPr>
                <w:rFonts w:cstheme="minorHAnsi"/>
              </w:rPr>
            </w:pPr>
            <w:r w:rsidRPr="00AC1CF8">
              <w:rPr>
                <w:rFonts w:cstheme="minorHAnsi"/>
              </w:rPr>
              <w:t>Some HTs also took up the offer of attending an afternoon with Tristian Hunt MP where they were able to raise questions</w:t>
            </w:r>
          </w:p>
          <w:p w:rsidR="005D491F" w:rsidRPr="00AC1CF8" w:rsidRDefault="005D491F" w:rsidP="005D491F">
            <w:pPr>
              <w:rPr>
                <w:rFonts w:cstheme="minorHAnsi"/>
              </w:rPr>
            </w:pPr>
          </w:p>
        </w:tc>
        <w:tc>
          <w:tcPr>
            <w:tcW w:w="3118" w:type="dxa"/>
          </w:tcPr>
          <w:p w:rsidR="001A50BE" w:rsidRPr="00AC1CF8" w:rsidRDefault="001A50BE" w:rsidP="009916F7"/>
        </w:tc>
      </w:tr>
      <w:tr w:rsidR="00B70E59" w:rsidRPr="00AC1CF8" w:rsidTr="001148C1">
        <w:tc>
          <w:tcPr>
            <w:tcW w:w="2410" w:type="dxa"/>
          </w:tcPr>
          <w:p w:rsidR="00766EDA" w:rsidRPr="00AC1CF8" w:rsidRDefault="005D491F" w:rsidP="005D491F">
            <w:pPr>
              <w:rPr>
                <w:rFonts w:cstheme="minorHAnsi"/>
              </w:rPr>
            </w:pPr>
            <w:r w:rsidRPr="00AC1CF8">
              <w:rPr>
                <w:rFonts w:cstheme="minorHAnsi"/>
              </w:rPr>
              <w:t xml:space="preserve">Finance </w:t>
            </w:r>
          </w:p>
          <w:p w:rsidR="004448A8" w:rsidRPr="00AC1CF8" w:rsidRDefault="004448A8" w:rsidP="00B70E59">
            <w:pPr>
              <w:rPr>
                <w:rFonts w:cstheme="minorHAnsi"/>
              </w:rPr>
            </w:pPr>
          </w:p>
          <w:p w:rsidR="00766EDA" w:rsidRPr="00AC1CF8" w:rsidRDefault="00766EDA" w:rsidP="00B70E59">
            <w:pPr>
              <w:rPr>
                <w:rFonts w:cstheme="minorHAnsi"/>
              </w:rPr>
            </w:pPr>
          </w:p>
        </w:tc>
        <w:tc>
          <w:tcPr>
            <w:tcW w:w="5245" w:type="dxa"/>
          </w:tcPr>
          <w:p w:rsidR="009A1068" w:rsidRPr="00AC1CF8" w:rsidRDefault="007203F3" w:rsidP="005D491F">
            <w:pPr>
              <w:rPr>
                <w:rFonts w:cstheme="minorHAnsi"/>
              </w:rPr>
            </w:pPr>
            <w:r w:rsidRPr="00AC1CF8">
              <w:rPr>
                <w:rFonts w:cstheme="minorHAnsi"/>
              </w:rPr>
              <w:t>1.</w:t>
            </w:r>
            <w:r w:rsidR="009A1068" w:rsidRPr="00AC1CF8">
              <w:rPr>
                <w:rFonts w:cstheme="minorHAnsi"/>
              </w:rPr>
              <w:t>Budget 13/14</w:t>
            </w:r>
          </w:p>
          <w:p w:rsidR="009A1068" w:rsidRPr="00AC1CF8" w:rsidRDefault="009A1068" w:rsidP="005D491F">
            <w:pPr>
              <w:rPr>
                <w:rFonts w:cstheme="minorHAnsi"/>
              </w:rPr>
            </w:pPr>
            <w:r w:rsidRPr="00AC1CF8">
              <w:rPr>
                <w:rFonts w:cstheme="minorHAnsi"/>
              </w:rPr>
              <w:t>-</w:t>
            </w:r>
            <w:r w:rsidR="00F25F47" w:rsidRPr="00AC1CF8">
              <w:rPr>
                <w:rFonts w:cstheme="minorHAnsi"/>
              </w:rPr>
              <w:t xml:space="preserve">MD updated everyone with the latest bank reconciliation </w:t>
            </w:r>
            <w:r w:rsidRPr="00AC1CF8">
              <w:rPr>
                <w:rFonts w:cstheme="minorHAnsi"/>
              </w:rPr>
              <w:t xml:space="preserve">for 13/14 </w:t>
            </w:r>
            <w:r w:rsidR="00F25F47" w:rsidRPr="00AC1CF8">
              <w:rPr>
                <w:rFonts w:cstheme="minorHAnsi"/>
              </w:rPr>
              <w:t xml:space="preserve">&amp; explained some adjustments &amp; changes to cost centres to simplify reporting.  </w:t>
            </w:r>
          </w:p>
          <w:p w:rsidR="00F25F47" w:rsidRPr="00AC1CF8" w:rsidRDefault="009A1068" w:rsidP="005D491F">
            <w:pPr>
              <w:rPr>
                <w:rFonts w:cstheme="minorHAnsi"/>
              </w:rPr>
            </w:pPr>
            <w:r w:rsidRPr="00AC1CF8">
              <w:rPr>
                <w:rFonts w:cstheme="minorHAnsi"/>
              </w:rPr>
              <w:t>-</w:t>
            </w:r>
            <w:r w:rsidR="00F25F47" w:rsidRPr="00AC1CF8">
              <w:rPr>
                <w:rFonts w:cstheme="minorHAnsi"/>
              </w:rPr>
              <w:t>General discussion followed regarding best way to report</w:t>
            </w:r>
            <w:r w:rsidR="007203F3" w:rsidRPr="00AC1CF8">
              <w:rPr>
                <w:rFonts w:cstheme="minorHAnsi"/>
              </w:rPr>
              <w:t xml:space="preserve"> expenditure on SAS</w:t>
            </w:r>
            <w:r w:rsidR="00F25F47" w:rsidRPr="00AC1CF8">
              <w:rPr>
                <w:rFonts w:cstheme="minorHAnsi"/>
              </w:rPr>
              <w:t xml:space="preserve"> website</w:t>
            </w:r>
            <w:r w:rsidR="007203F3" w:rsidRPr="00AC1CF8">
              <w:rPr>
                <w:rFonts w:cstheme="minorHAnsi"/>
              </w:rPr>
              <w:t>.</w:t>
            </w:r>
          </w:p>
          <w:p w:rsidR="007203F3" w:rsidRPr="00AC1CF8" w:rsidRDefault="009A1068" w:rsidP="005D491F">
            <w:pPr>
              <w:rPr>
                <w:rFonts w:cstheme="minorHAnsi"/>
              </w:rPr>
            </w:pPr>
            <w:r w:rsidRPr="00AC1CF8">
              <w:rPr>
                <w:rFonts w:cstheme="minorHAnsi"/>
              </w:rPr>
              <w:t>-</w:t>
            </w:r>
            <w:r w:rsidR="007203F3" w:rsidRPr="00AC1CF8">
              <w:rPr>
                <w:rFonts w:cstheme="minorHAnsi"/>
              </w:rPr>
              <w:t xml:space="preserve">GS  signed reconciliation </w:t>
            </w:r>
          </w:p>
          <w:p w:rsidR="005D491F" w:rsidRPr="00AC1CF8" w:rsidRDefault="007203F3" w:rsidP="005D491F">
            <w:pPr>
              <w:rPr>
                <w:rFonts w:cstheme="minorHAnsi"/>
              </w:rPr>
            </w:pPr>
            <w:r w:rsidRPr="00AC1CF8">
              <w:rPr>
                <w:rFonts w:cstheme="minorHAnsi"/>
              </w:rPr>
              <w:t>2.</w:t>
            </w:r>
            <w:r w:rsidR="005D491F" w:rsidRPr="00AC1CF8">
              <w:rPr>
                <w:rFonts w:cstheme="minorHAnsi"/>
              </w:rPr>
              <w:t>Update to Finance Policy &amp; review protocols</w:t>
            </w:r>
          </w:p>
          <w:p w:rsidR="005D491F" w:rsidRPr="00AC1CF8" w:rsidRDefault="007203F3" w:rsidP="005D491F">
            <w:pPr>
              <w:rPr>
                <w:rFonts w:cstheme="minorHAnsi"/>
              </w:rPr>
            </w:pPr>
            <w:r w:rsidRPr="00AC1CF8">
              <w:rPr>
                <w:rFonts w:cstheme="minorHAnsi"/>
              </w:rPr>
              <w:t>(MD</w:t>
            </w:r>
            <w:r w:rsidR="005D491F" w:rsidRPr="00AC1CF8">
              <w:rPr>
                <w:rFonts w:cstheme="minorHAnsi"/>
              </w:rPr>
              <w:t>/FM)</w:t>
            </w:r>
          </w:p>
          <w:p w:rsidR="007203F3" w:rsidRPr="00AC1CF8" w:rsidRDefault="007203F3" w:rsidP="005D491F">
            <w:pPr>
              <w:rPr>
                <w:rFonts w:cstheme="minorHAnsi"/>
              </w:rPr>
            </w:pPr>
            <w:r w:rsidRPr="00AC1CF8">
              <w:rPr>
                <w:rFonts w:cstheme="minorHAnsi"/>
              </w:rPr>
              <w:t xml:space="preserve"> MD circulated copies of document &amp; following discussions adjustments were made regarding updating terms of reference &amp; </w:t>
            </w:r>
            <w:r w:rsidR="00460966" w:rsidRPr="00AC1CF8">
              <w:rPr>
                <w:rFonts w:cstheme="minorHAnsi"/>
              </w:rPr>
              <w:t>pecuniary</w:t>
            </w:r>
            <w:r w:rsidRPr="00AC1CF8">
              <w:rPr>
                <w:rFonts w:cstheme="minorHAnsi"/>
              </w:rPr>
              <w:t xml:space="preserve"> </w:t>
            </w:r>
            <w:r w:rsidR="00460966" w:rsidRPr="00AC1CF8">
              <w:rPr>
                <w:rFonts w:cstheme="minorHAnsi"/>
              </w:rPr>
              <w:t>interests</w:t>
            </w:r>
            <w:r w:rsidRPr="00AC1CF8">
              <w:rPr>
                <w:rFonts w:cstheme="minorHAnsi"/>
              </w:rPr>
              <w:t>.</w:t>
            </w:r>
          </w:p>
          <w:p w:rsidR="007203F3" w:rsidRPr="00AC1CF8" w:rsidRDefault="007203F3" w:rsidP="005D491F">
            <w:pPr>
              <w:rPr>
                <w:rFonts w:cstheme="minorHAnsi"/>
              </w:rPr>
            </w:pPr>
            <w:r w:rsidRPr="00AC1CF8">
              <w:rPr>
                <w:rFonts w:cstheme="minorHAnsi"/>
              </w:rPr>
              <w:t xml:space="preserve">It was confirmed that this needed to be undertaken annually &amp; that minutes should reflect this action. </w:t>
            </w:r>
          </w:p>
          <w:p w:rsidR="007203F3" w:rsidRPr="00AC1CF8" w:rsidRDefault="007203F3" w:rsidP="007203F3">
            <w:pPr>
              <w:rPr>
                <w:rFonts w:cstheme="minorHAnsi"/>
              </w:rPr>
            </w:pPr>
            <w:r w:rsidRPr="00AC1CF8">
              <w:rPr>
                <w:rFonts w:cstheme="minorHAnsi"/>
              </w:rPr>
              <w:t>3.</w:t>
            </w:r>
            <w:r w:rsidR="009A1068" w:rsidRPr="00AC1CF8">
              <w:rPr>
                <w:rFonts w:cstheme="minorHAnsi"/>
              </w:rPr>
              <w:t>Budget 2014/15</w:t>
            </w:r>
          </w:p>
          <w:p w:rsidR="007203F3" w:rsidRPr="00AC1CF8" w:rsidRDefault="007203F3" w:rsidP="007203F3">
            <w:pPr>
              <w:rPr>
                <w:rFonts w:cstheme="minorHAnsi"/>
              </w:rPr>
            </w:pPr>
            <w:r w:rsidRPr="00AC1CF8">
              <w:rPr>
                <w:rFonts w:cstheme="minorHAnsi"/>
              </w:rPr>
              <w:t>(MD)</w:t>
            </w:r>
          </w:p>
          <w:p w:rsidR="007203F3" w:rsidRPr="00AC1CF8" w:rsidRDefault="009A1068" w:rsidP="005D491F">
            <w:pPr>
              <w:rPr>
                <w:rFonts w:cstheme="minorHAnsi"/>
              </w:rPr>
            </w:pPr>
            <w:r w:rsidRPr="00AC1CF8">
              <w:rPr>
                <w:rFonts w:cstheme="minorHAnsi"/>
              </w:rPr>
              <w:t>-</w:t>
            </w:r>
            <w:r w:rsidR="007203F3" w:rsidRPr="00AC1CF8">
              <w:rPr>
                <w:rFonts w:cstheme="minorHAnsi"/>
              </w:rPr>
              <w:t>It was minuted that at the last HT Briefing on the 30/1/14 the draft budget 14/15</w:t>
            </w:r>
            <w:r w:rsidRPr="00AC1CF8">
              <w:rPr>
                <w:rFonts w:cstheme="minorHAnsi"/>
              </w:rPr>
              <w:t xml:space="preserve"> was agreed by those HTs’ present</w:t>
            </w:r>
          </w:p>
          <w:p w:rsidR="007203F3" w:rsidRPr="00AC1CF8" w:rsidRDefault="009A1068" w:rsidP="005D491F">
            <w:pPr>
              <w:rPr>
                <w:rFonts w:cstheme="minorHAnsi"/>
              </w:rPr>
            </w:pPr>
            <w:r w:rsidRPr="00AC1CF8">
              <w:rPr>
                <w:rFonts w:cstheme="minorHAnsi"/>
              </w:rPr>
              <w:t>-</w:t>
            </w:r>
            <w:r w:rsidR="007203F3" w:rsidRPr="00AC1CF8">
              <w:rPr>
                <w:rFonts w:cstheme="minorHAnsi"/>
              </w:rPr>
              <w:t xml:space="preserve">It was agreed that schools would be </w:t>
            </w:r>
            <w:r w:rsidR="00460966" w:rsidRPr="00AC1CF8">
              <w:rPr>
                <w:rFonts w:cstheme="minorHAnsi"/>
              </w:rPr>
              <w:t>invoiced</w:t>
            </w:r>
            <w:r w:rsidR="007203F3" w:rsidRPr="00AC1CF8">
              <w:rPr>
                <w:rFonts w:cstheme="minorHAnsi"/>
              </w:rPr>
              <w:t xml:space="preserve"> for payment, including GAPH subs before the Easter Break.</w:t>
            </w:r>
          </w:p>
          <w:p w:rsidR="005D491F" w:rsidRPr="00AC1CF8" w:rsidRDefault="007203F3" w:rsidP="00DF1044">
            <w:pPr>
              <w:rPr>
                <w:rFonts w:cstheme="minorHAnsi"/>
              </w:rPr>
            </w:pPr>
            <w:r w:rsidRPr="00AC1CF8">
              <w:rPr>
                <w:rFonts w:cstheme="minorHAnsi"/>
              </w:rPr>
              <w:t>Costs per school are based on the LA published data</w:t>
            </w:r>
            <w:r w:rsidR="009A1068" w:rsidRPr="00AC1CF8">
              <w:rPr>
                <w:rFonts w:cstheme="minorHAnsi"/>
              </w:rPr>
              <w:t xml:space="preserve"> in the 2014/5 Admission booklet, based on January 13 NOR)</w:t>
            </w:r>
          </w:p>
        </w:tc>
        <w:tc>
          <w:tcPr>
            <w:tcW w:w="3118" w:type="dxa"/>
          </w:tcPr>
          <w:p w:rsidR="007203F3" w:rsidRPr="00AC1CF8" w:rsidRDefault="007203F3" w:rsidP="00035AB0"/>
          <w:p w:rsidR="007203F3" w:rsidRPr="00AC1CF8" w:rsidRDefault="009A1068" w:rsidP="00035AB0">
            <w:r w:rsidRPr="00AC1CF8">
              <w:t xml:space="preserve">MD/FM send </w:t>
            </w:r>
            <w:r w:rsidR="00460966" w:rsidRPr="00AC1CF8">
              <w:t>to</w:t>
            </w:r>
            <w:r w:rsidRPr="00AC1CF8">
              <w:t xml:space="preserve"> PB for uploading to SAS website</w:t>
            </w:r>
          </w:p>
          <w:p w:rsidR="007203F3" w:rsidRPr="00AC1CF8" w:rsidRDefault="007203F3" w:rsidP="00035AB0"/>
          <w:p w:rsidR="007203F3" w:rsidRPr="00AC1CF8" w:rsidRDefault="007203F3" w:rsidP="00035AB0"/>
          <w:p w:rsidR="007203F3" w:rsidRPr="00AC1CF8" w:rsidRDefault="007203F3" w:rsidP="00035AB0"/>
          <w:p w:rsidR="009A1068" w:rsidRPr="00AC1CF8" w:rsidRDefault="009A1068" w:rsidP="00035AB0"/>
          <w:p w:rsidR="009A1068" w:rsidRPr="00AC1CF8" w:rsidRDefault="009A1068" w:rsidP="00035AB0"/>
          <w:p w:rsidR="00AC1CF8" w:rsidRDefault="00AC1CF8" w:rsidP="00035AB0"/>
          <w:p w:rsidR="00AC1CF8" w:rsidRDefault="00AC1CF8" w:rsidP="00035AB0"/>
          <w:p w:rsidR="001A50BE" w:rsidRPr="00AC1CF8" w:rsidRDefault="007203F3" w:rsidP="00035AB0">
            <w:r w:rsidRPr="00AC1CF8">
              <w:t xml:space="preserve">MD/FM </w:t>
            </w:r>
            <w:r w:rsidR="00460966" w:rsidRPr="00AC1CF8">
              <w:t>amends</w:t>
            </w:r>
            <w:r w:rsidRPr="00AC1CF8">
              <w:t xml:space="preserve"> &amp; </w:t>
            </w:r>
            <w:r w:rsidR="00460966" w:rsidRPr="00AC1CF8">
              <w:t>circulates</w:t>
            </w:r>
            <w:r w:rsidRPr="00AC1CF8">
              <w:t xml:space="preserve"> Policy &amp; Terms of Reference for approval before </w:t>
            </w:r>
            <w:r w:rsidR="00460966" w:rsidRPr="00AC1CF8">
              <w:t>PB upload</w:t>
            </w:r>
            <w:r w:rsidR="009A1068" w:rsidRPr="00AC1CF8">
              <w:t xml:space="preserve"> </w:t>
            </w:r>
            <w:r w:rsidRPr="00AC1CF8">
              <w:t>to SAS website.</w:t>
            </w:r>
          </w:p>
          <w:p w:rsidR="007203F3" w:rsidRPr="00AC1CF8" w:rsidRDefault="007203F3" w:rsidP="00035AB0"/>
          <w:p w:rsidR="007203F3" w:rsidRPr="00AC1CF8" w:rsidRDefault="007203F3" w:rsidP="00035AB0"/>
          <w:p w:rsidR="007203F3" w:rsidRPr="00AC1CF8" w:rsidRDefault="007203F3" w:rsidP="00035AB0"/>
          <w:p w:rsidR="009A1068" w:rsidRPr="00AC1CF8" w:rsidRDefault="009A1068" w:rsidP="009A1068">
            <w:r w:rsidRPr="00AC1CF8">
              <w:t>MD/GS to organise for a</w:t>
            </w:r>
            <w:r w:rsidR="007203F3" w:rsidRPr="00AC1CF8">
              <w:t xml:space="preserve">pproved </w:t>
            </w:r>
            <w:r w:rsidRPr="00AC1CF8">
              <w:t>budget to be uploaded to SAS website by PB</w:t>
            </w:r>
          </w:p>
          <w:p w:rsidR="009A1068" w:rsidRPr="00AC1CF8" w:rsidRDefault="009A1068" w:rsidP="00035AB0"/>
          <w:p w:rsidR="00AC1CF8" w:rsidRDefault="00AC1CF8" w:rsidP="00035AB0"/>
          <w:p w:rsidR="00AC1CF8" w:rsidRDefault="00AC1CF8" w:rsidP="00035AB0"/>
          <w:p w:rsidR="007203F3" w:rsidRPr="00AC1CF8" w:rsidRDefault="007203F3" w:rsidP="00035AB0">
            <w:r w:rsidRPr="00AC1CF8">
              <w:t>MD</w:t>
            </w:r>
            <w:r w:rsidR="009A1068" w:rsidRPr="00AC1CF8">
              <w:t xml:space="preserve"> to organise admin to send out invoices to all </w:t>
            </w:r>
            <w:r w:rsidR="00460966" w:rsidRPr="00AC1CF8">
              <w:t>schools</w:t>
            </w:r>
          </w:p>
        </w:tc>
      </w:tr>
      <w:tr w:rsidR="00B70E59" w:rsidRPr="00AC1CF8" w:rsidTr="001148C1">
        <w:tc>
          <w:tcPr>
            <w:tcW w:w="2410" w:type="dxa"/>
          </w:tcPr>
          <w:p w:rsidR="001148C1" w:rsidRPr="00AC1CF8" w:rsidRDefault="001148C1" w:rsidP="002B591C">
            <w:pPr>
              <w:rPr>
                <w:rFonts w:cstheme="minorHAnsi"/>
              </w:rPr>
            </w:pPr>
            <w:r w:rsidRPr="00AC1CF8">
              <w:rPr>
                <w:rFonts w:cstheme="minorHAnsi"/>
              </w:rPr>
              <w:t xml:space="preserve">Future </w:t>
            </w:r>
            <w:r w:rsidR="005D491F" w:rsidRPr="00AC1CF8">
              <w:rPr>
                <w:rFonts w:cstheme="minorHAnsi"/>
              </w:rPr>
              <w:t>Events</w:t>
            </w:r>
          </w:p>
          <w:p w:rsidR="001148C1" w:rsidRPr="00AC1CF8" w:rsidRDefault="001148C1" w:rsidP="002B591C">
            <w:pPr>
              <w:rPr>
                <w:rFonts w:cstheme="minorHAnsi"/>
              </w:rPr>
            </w:pPr>
          </w:p>
          <w:p w:rsidR="001148C1" w:rsidRPr="00AC1CF8" w:rsidRDefault="001148C1" w:rsidP="002B591C">
            <w:pPr>
              <w:rPr>
                <w:rFonts w:cstheme="minorHAnsi"/>
              </w:rPr>
            </w:pPr>
          </w:p>
        </w:tc>
        <w:tc>
          <w:tcPr>
            <w:tcW w:w="5245" w:type="dxa"/>
          </w:tcPr>
          <w:p w:rsidR="00AC1CF8" w:rsidRDefault="00AC1CF8" w:rsidP="00484F9D">
            <w:pPr>
              <w:rPr>
                <w:rFonts w:cstheme="minorHAnsi"/>
              </w:rPr>
            </w:pPr>
            <w:r>
              <w:rPr>
                <w:rFonts w:cstheme="minorHAnsi"/>
              </w:rPr>
              <w:t>FM informed group of the problems in organising &amp; coordinating these events</w:t>
            </w:r>
          </w:p>
          <w:p w:rsidR="00AC1CF8" w:rsidRDefault="00AC1CF8" w:rsidP="00484F9D">
            <w:pPr>
              <w:rPr>
                <w:rFonts w:cstheme="minorHAnsi"/>
              </w:rPr>
            </w:pPr>
            <w:r>
              <w:rPr>
                <w:rFonts w:cstheme="minorHAnsi"/>
              </w:rPr>
              <w:t xml:space="preserve">PB gave overview of problems/ challenges associated with new booking </w:t>
            </w:r>
            <w:r w:rsidR="00460966">
              <w:rPr>
                <w:rFonts w:cstheme="minorHAnsi"/>
              </w:rPr>
              <w:t>system</w:t>
            </w:r>
            <w:r>
              <w:rPr>
                <w:rFonts w:cstheme="minorHAnsi"/>
              </w:rPr>
              <w:t xml:space="preserve"> &amp; </w:t>
            </w:r>
            <w:r w:rsidR="00460966">
              <w:rPr>
                <w:rFonts w:cstheme="minorHAnsi"/>
              </w:rPr>
              <w:t>general</w:t>
            </w:r>
            <w:r>
              <w:rPr>
                <w:rFonts w:cstheme="minorHAnsi"/>
              </w:rPr>
              <w:t xml:space="preserve"> discussion </w:t>
            </w:r>
            <w:r>
              <w:rPr>
                <w:rFonts w:cstheme="minorHAnsi"/>
              </w:rPr>
              <w:lastRenderedPageBreak/>
              <w:t xml:space="preserve">followed </w:t>
            </w:r>
            <w:r w:rsidR="00460966">
              <w:rPr>
                <w:rFonts w:cstheme="minorHAnsi"/>
              </w:rPr>
              <w:t>regarding</w:t>
            </w:r>
            <w:r>
              <w:rPr>
                <w:rFonts w:cstheme="minorHAnsi"/>
              </w:rPr>
              <w:t xml:space="preserve"> the best way forward.</w:t>
            </w:r>
          </w:p>
          <w:p w:rsidR="00AC1CF8" w:rsidRDefault="00AC1CF8" w:rsidP="00484F9D">
            <w:pPr>
              <w:rPr>
                <w:rFonts w:cstheme="minorHAnsi"/>
              </w:rPr>
            </w:pPr>
          </w:p>
          <w:p w:rsidR="00B16707" w:rsidRDefault="00B16707" w:rsidP="00484F9D">
            <w:pPr>
              <w:rPr>
                <w:rFonts w:cstheme="minorHAnsi"/>
              </w:rPr>
            </w:pPr>
            <w:r>
              <w:rPr>
                <w:rFonts w:cstheme="minorHAnsi"/>
              </w:rPr>
              <w:t>Current CPD for Leadership:</w:t>
            </w:r>
          </w:p>
          <w:p w:rsidR="00A037BE" w:rsidRPr="00AC1CF8" w:rsidRDefault="005D491F" w:rsidP="00484F9D">
            <w:pPr>
              <w:rPr>
                <w:rFonts w:cstheme="minorHAnsi"/>
              </w:rPr>
            </w:pPr>
            <w:r w:rsidRPr="00AC1CF8">
              <w:rPr>
                <w:rFonts w:cstheme="minorHAnsi"/>
              </w:rPr>
              <w:t>Subject Leader training re New Curriculum &amp; SL Role- Focus</w:t>
            </w:r>
          </w:p>
          <w:p w:rsidR="005D491F" w:rsidRPr="00AC1CF8" w:rsidRDefault="005D491F" w:rsidP="00484F9D">
            <w:pPr>
              <w:rPr>
                <w:rFonts w:cstheme="minorHAnsi"/>
              </w:rPr>
            </w:pPr>
            <w:r w:rsidRPr="00AC1CF8">
              <w:rPr>
                <w:rFonts w:cstheme="minorHAnsi"/>
              </w:rPr>
              <w:t>(25/26</w:t>
            </w:r>
            <w:r w:rsidRPr="00AC1CF8">
              <w:rPr>
                <w:rFonts w:cstheme="minorHAnsi"/>
                <w:vertAlign w:val="superscript"/>
              </w:rPr>
              <w:t>th</w:t>
            </w:r>
            <w:r w:rsidRPr="00AC1CF8">
              <w:rPr>
                <w:rFonts w:cstheme="minorHAnsi"/>
              </w:rPr>
              <w:t xml:space="preserve"> March)</w:t>
            </w:r>
          </w:p>
          <w:p w:rsidR="005D491F" w:rsidRPr="00AC1CF8" w:rsidRDefault="005D491F" w:rsidP="00484F9D">
            <w:pPr>
              <w:rPr>
                <w:rFonts w:cstheme="minorHAnsi"/>
              </w:rPr>
            </w:pPr>
            <w:r w:rsidRPr="00AC1CF8">
              <w:rPr>
                <w:rFonts w:cstheme="minorHAnsi"/>
              </w:rPr>
              <w:t>New Curriculum/ Learning Challenges for HT /SLT- Focus</w:t>
            </w:r>
          </w:p>
          <w:p w:rsidR="00B16707" w:rsidRDefault="005D491F" w:rsidP="00484F9D">
            <w:pPr>
              <w:rPr>
                <w:rFonts w:cstheme="minorHAnsi"/>
              </w:rPr>
            </w:pPr>
            <w:r w:rsidRPr="00AC1CF8">
              <w:rPr>
                <w:rFonts w:cstheme="minorHAnsi"/>
              </w:rPr>
              <w:t>(1</w:t>
            </w:r>
            <w:r w:rsidRPr="00AC1CF8">
              <w:rPr>
                <w:rFonts w:cstheme="minorHAnsi"/>
                <w:vertAlign w:val="superscript"/>
              </w:rPr>
              <w:t>st</w:t>
            </w:r>
            <w:r w:rsidRPr="00AC1CF8">
              <w:rPr>
                <w:rFonts w:cstheme="minorHAnsi"/>
              </w:rPr>
              <w:t xml:space="preserve"> May)</w:t>
            </w:r>
          </w:p>
          <w:p w:rsidR="00B16707" w:rsidRPr="00B16707" w:rsidRDefault="00B16707" w:rsidP="00484F9D">
            <w:pPr>
              <w:rPr>
                <w:rFonts w:cstheme="minorHAnsi"/>
                <w:i/>
              </w:rPr>
            </w:pPr>
            <w:r w:rsidRPr="00B16707">
              <w:rPr>
                <w:rFonts w:cstheme="minorHAnsi"/>
                <w:i/>
              </w:rPr>
              <w:t xml:space="preserve">It was agreed that this would now be cancelled as </w:t>
            </w:r>
            <w:r>
              <w:rPr>
                <w:rFonts w:cstheme="minorHAnsi"/>
                <w:i/>
              </w:rPr>
              <w:t xml:space="preserve">FM had received an email the day previously confirming that </w:t>
            </w:r>
            <w:r w:rsidRPr="00B16707">
              <w:rPr>
                <w:rFonts w:cstheme="minorHAnsi"/>
                <w:i/>
              </w:rPr>
              <w:t>the venue was no longer available and its closeness to next training</w:t>
            </w:r>
          </w:p>
          <w:p w:rsidR="005D491F" w:rsidRPr="00AC1CF8" w:rsidRDefault="005D491F" w:rsidP="00484F9D">
            <w:pPr>
              <w:rPr>
                <w:rFonts w:cstheme="minorHAnsi"/>
              </w:rPr>
            </w:pPr>
            <w:r w:rsidRPr="00AC1CF8">
              <w:rPr>
                <w:rFonts w:cstheme="minorHAnsi"/>
              </w:rPr>
              <w:t>Observing &amp; judging teaching &amp; Learning- Chris Quigley</w:t>
            </w:r>
          </w:p>
          <w:p w:rsidR="005D491F" w:rsidRDefault="005D491F" w:rsidP="00484F9D">
            <w:pPr>
              <w:rPr>
                <w:rFonts w:cstheme="minorHAnsi"/>
              </w:rPr>
            </w:pPr>
            <w:r w:rsidRPr="00AC1CF8">
              <w:rPr>
                <w:rFonts w:cstheme="minorHAnsi"/>
              </w:rPr>
              <w:t>(22</w:t>
            </w:r>
            <w:r w:rsidRPr="00AC1CF8">
              <w:rPr>
                <w:rFonts w:cstheme="minorHAnsi"/>
                <w:vertAlign w:val="superscript"/>
              </w:rPr>
              <w:t>nd</w:t>
            </w:r>
            <w:r w:rsidRPr="00AC1CF8">
              <w:rPr>
                <w:rFonts w:cstheme="minorHAnsi"/>
              </w:rPr>
              <w:t xml:space="preserve"> May)</w:t>
            </w:r>
          </w:p>
          <w:p w:rsidR="00B16707" w:rsidRPr="00B16707" w:rsidRDefault="00B16707" w:rsidP="00484F9D">
            <w:pPr>
              <w:rPr>
                <w:rFonts w:cstheme="minorHAnsi"/>
                <w:i/>
              </w:rPr>
            </w:pPr>
            <w:r>
              <w:rPr>
                <w:rFonts w:cstheme="minorHAnsi"/>
                <w:i/>
              </w:rPr>
              <w:t xml:space="preserve">Adhering to Finance </w:t>
            </w:r>
            <w:r w:rsidR="00460966">
              <w:rPr>
                <w:rFonts w:cstheme="minorHAnsi"/>
                <w:i/>
              </w:rPr>
              <w:t>protocols</w:t>
            </w:r>
            <w:r>
              <w:rPr>
                <w:rFonts w:cstheme="minorHAnsi"/>
                <w:i/>
              </w:rPr>
              <w:t xml:space="preserve"> and expenditure limited this was approved by the committee &amp; GS signed copy to confirm. Those present felt this was a reasonable cost for a high profile speak</w:t>
            </w:r>
          </w:p>
          <w:p w:rsidR="005D491F" w:rsidRPr="00AC1CF8" w:rsidRDefault="005D491F" w:rsidP="00484F9D">
            <w:pPr>
              <w:rPr>
                <w:rFonts w:cstheme="minorHAnsi"/>
              </w:rPr>
            </w:pPr>
            <w:r w:rsidRPr="00AC1CF8">
              <w:rPr>
                <w:rFonts w:cstheme="minorHAnsi"/>
              </w:rPr>
              <w:t>GAPH Conference</w:t>
            </w:r>
          </w:p>
          <w:p w:rsidR="005D491F" w:rsidRPr="00AC1CF8" w:rsidRDefault="005D491F" w:rsidP="00484F9D">
            <w:pPr>
              <w:rPr>
                <w:rFonts w:cstheme="minorHAnsi"/>
              </w:rPr>
            </w:pPr>
            <w:r w:rsidRPr="00AC1CF8">
              <w:rPr>
                <w:rFonts w:cstheme="minorHAnsi"/>
              </w:rPr>
              <w:t>(6</w:t>
            </w:r>
            <w:r w:rsidRPr="00AC1CF8">
              <w:rPr>
                <w:rFonts w:cstheme="minorHAnsi"/>
                <w:vertAlign w:val="superscript"/>
              </w:rPr>
              <w:t>th</w:t>
            </w:r>
            <w:r w:rsidRPr="00AC1CF8">
              <w:rPr>
                <w:rFonts w:cstheme="minorHAnsi"/>
              </w:rPr>
              <w:t xml:space="preserve"> June)</w:t>
            </w:r>
          </w:p>
          <w:p w:rsidR="005D491F" w:rsidRPr="00AC1CF8" w:rsidRDefault="005D491F" w:rsidP="00484F9D">
            <w:pPr>
              <w:rPr>
                <w:rFonts w:cstheme="minorHAnsi"/>
              </w:rPr>
            </w:pPr>
            <w:r w:rsidRPr="00AC1CF8">
              <w:rPr>
                <w:rFonts w:cstheme="minorHAnsi"/>
              </w:rPr>
              <w:t>Advanced coaching for HT/DHT- Focus</w:t>
            </w:r>
          </w:p>
          <w:p w:rsidR="005D491F" w:rsidRDefault="005D491F" w:rsidP="00484F9D">
            <w:pPr>
              <w:rPr>
                <w:rFonts w:cstheme="minorHAnsi"/>
              </w:rPr>
            </w:pPr>
            <w:r w:rsidRPr="00AC1CF8">
              <w:rPr>
                <w:rFonts w:cstheme="minorHAnsi"/>
              </w:rPr>
              <w:t>(possibly late June/July or September)</w:t>
            </w:r>
          </w:p>
          <w:p w:rsidR="00B16707" w:rsidRPr="00B16707" w:rsidRDefault="00B16707" w:rsidP="00484F9D">
            <w:pPr>
              <w:rPr>
                <w:rFonts w:cstheme="minorHAnsi"/>
                <w:i/>
              </w:rPr>
            </w:pPr>
            <w:r w:rsidRPr="00B16707">
              <w:rPr>
                <w:rFonts w:cstheme="minorHAnsi"/>
                <w:i/>
              </w:rPr>
              <w:t>It was agreed to schedule this for week of 22/9/14</w:t>
            </w:r>
          </w:p>
          <w:p w:rsidR="005D491F" w:rsidRPr="00AC1CF8" w:rsidRDefault="005D491F" w:rsidP="00484F9D">
            <w:pPr>
              <w:rPr>
                <w:rFonts w:cstheme="minorHAnsi"/>
              </w:rPr>
            </w:pPr>
            <w:r w:rsidRPr="00AC1CF8">
              <w:rPr>
                <w:rFonts w:cstheme="minorHAnsi"/>
              </w:rPr>
              <w:t xml:space="preserve">Being an </w:t>
            </w:r>
            <w:r w:rsidR="00B16707">
              <w:rPr>
                <w:rFonts w:cstheme="minorHAnsi"/>
              </w:rPr>
              <w:t>inspector in your own school- Focus or</w:t>
            </w:r>
            <w:r w:rsidRPr="00AC1CF8">
              <w:rPr>
                <w:rFonts w:cstheme="minorHAnsi"/>
              </w:rPr>
              <w:t xml:space="preserve"> Prospects</w:t>
            </w:r>
          </w:p>
          <w:p w:rsidR="005D491F" w:rsidRDefault="005D491F" w:rsidP="00484F9D">
            <w:pPr>
              <w:rPr>
                <w:rFonts w:cstheme="minorHAnsi"/>
              </w:rPr>
            </w:pPr>
            <w:r w:rsidRPr="00AC1CF8">
              <w:rPr>
                <w:rFonts w:cstheme="minorHAnsi"/>
              </w:rPr>
              <w:t>(September/ October)</w:t>
            </w:r>
          </w:p>
          <w:p w:rsidR="00B16707" w:rsidRPr="00B16707" w:rsidRDefault="00B16707" w:rsidP="00484F9D">
            <w:pPr>
              <w:rPr>
                <w:rFonts w:cstheme="minorHAnsi"/>
                <w:i/>
              </w:rPr>
            </w:pPr>
            <w:r w:rsidRPr="00B16707">
              <w:rPr>
                <w:rFonts w:cstheme="minorHAnsi"/>
                <w:i/>
              </w:rPr>
              <w:t>FM to look at organising this as an independent SAS training at cost to schools attending</w:t>
            </w:r>
          </w:p>
          <w:p w:rsidR="00B16707" w:rsidRDefault="00B16707" w:rsidP="00484F9D">
            <w:pPr>
              <w:rPr>
                <w:rFonts w:cstheme="minorHAnsi"/>
              </w:rPr>
            </w:pPr>
            <w:r>
              <w:rPr>
                <w:rFonts w:cstheme="minorHAnsi"/>
              </w:rPr>
              <w:t xml:space="preserve">Other Curriculum events </w:t>
            </w:r>
          </w:p>
          <w:p w:rsidR="005D491F" w:rsidRPr="00B16707" w:rsidRDefault="00B16707" w:rsidP="00484F9D">
            <w:pPr>
              <w:rPr>
                <w:rFonts w:cstheme="minorHAnsi"/>
                <w:i/>
              </w:rPr>
            </w:pPr>
            <w:r w:rsidRPr="00B16707">
              <w:rPr>
                <w:rFonts w:cstheme="minorHAnsi"/>
                <w:i/>
              </w:rPr>
              <w:t xml:space="preserve">–PB in process of organising these. </w:t>
            </w:r>
          </w:p>
          <w:p w:rsidR="005D491F" w:rsidRPr="00AC1CF8" w:rsidRDefault="005D491F" w:rsidP="00484F9D">
            <w:pPr>
              <w:rPr>
                <w:rFonts w:cstheme="minorHAnsi"/>
              </w:rPr>
            </w:pPr>
          </w:p>
          <w:p w:rsidR="005D491F" w:rsidRPr="00AC1CF8" w:rsidRDefault="005D491F" w:rsidP="00484F9D">
            <w:pPr>
              <w:rPr>
                <w:rFonts w:cstheme="minorHAnsi"/>
              </w:rPr>
            </w:pPr>
          </w:p>
        </w:tc>
        <w:tc>
          <w:tcPr>
            <w:tcW w:w="3118" w:type="dxa"/>
          </w:tcPr>
          <w:p w:rsidR="00160938" w:rsidRDefault="00160938" w:rsidP="00035AB0">
            <w:pPr>
              <w:rPr>
                <w:rFonts w:cstheme="minorHAnsi"/>
              </w:rPr>
            </w:pPr>
          </w:p>
          <w:p w:rsidR="00AC1CF8" w:rsidRDefault="00AC1CF8" w:rsidP="00035AB0">
            <w:pPr>
              <w:rPr>
                <w:rFonts w:cstheme="minorHAnsi"/>
              </w:rPr>
            </w:pPr>
          </w:p>
          <w:p w:rsidR="00AC1CF8" w:rsidRDefault="00AC1CF8" w:rsidP="00035AB0">
            <w:pPr>
              <w:rPr>
                <w:rFonts w:cstheme="minorHAnsi"/>
              </w:rPr>
            </w:pPr>
          </w:p>
          <w:p w:rsidR="00AC1CF8" w:rsidRDefault="00AC1CF8" w:rsidP="00035AB0">
            <w:pPr>
              <w:rPr>
                <w:rFonts w:cstheme="minorHAnsi"/>
              </w:rPr>
            </w:pPr>
          </w:p>
          <w:p w:rsidR="00AC1CF8" w:rsidRDefault="00AC1CF8" w:rsidP="00035AB0">
            <w:pPr>
              <w:rPr>
                <w:rFonts w:cstheme="minorHAnsi"/>
              </w:rPr>
            </w:pPr>
            <w:r>
              <w:rPr>
                <w:rFonts w:cstheme="minorHAnsi"/>
              </w:rPr>
              <w:lastRenderedPageBreak/>
              <w:t xml:space="preserve">PB to explore commercial package to </w:t>
            </w:r>
            <w:r w:rsidR="00460966">
              <w:rPr>
                <w:rFonts w:cstheme="minorHAnsi"/>
              </w:rPr>
              <w:t>simplify</w:t>
            </w:r>
            <w:r>
              <w:rPr>
                <w:rFonts w:cstheme="minorHAnsi"/>
              </w:rPr>
              <w:t xml:space="preserve"> booking process.</w:t>
            </w:r>
          </w:p>
          <w:p w:rsidR="00B16707" w:rsidRDefault="00B16707" w:rsidP="00035AB0">
            <w:pPr>
              <w:rPr>
                <w:rFonts w:cstheme="minorHAnsi"/>
              </w:rPr>
            </w:pPr>
          </w:p>
          <w:p w:rsidR="00B16707" w:rsidRDefault="00B16707" w:rsidP="00035AB0">
            <w:pPr>
              <w:rPr>
                <w:rFonts w:cstheme="minorHAnsi"/>
              </w:rPr>
            </w:pPr>
          </w:p>
          <w:p w:rsidR="00B16707" w:rsidRDefault="00B16707" w:rsidP="00035AB0">
            <w:pPr>
              <w:rPr>
                <w:rFonts w:cstheme="minorHAnsi"/>
              </w:rPr>
            </w:pPr>
          </w:p>
          <w:p w:rsidR="00B16707" w:rsidRDefault="00B16707" w:rsidP="00035AB0">
            <w:pPr>
              <w:rPr>
                <w:rFonts w:cstheme="minorHAnsi"/>
              </w:rPr>
            </w:pPr>
          </w:p>
          <w:p w:rsidR="00B16707" w:rsidRDefault="00B16707" w:rsidP="00035AB0">
            <w:pPr>
              <w:rPr>
                <w:rFonts w:cstheme="minorHAnsi"/>
              </w:rPr>
            </w:pPr>
          </w:p>
          <w:p w:rsidR="00B16707" w:rsidRDefault="00B16707" w:rsidP="00035AB0">
            <w:pPr>
              <w:rPr>
                <w:rFonts w:cstheme="minorHAnsi"/>
              </w:rPr>
            </w:pPr>
          </w:p>
          <w:p w:rsidR="00B16707" w:rsidRDefault="00B16707" w:rsidP="00035AB0">
            <w:pPr>
              <w:rPr>
                <w:rFonts w:cstheme="minorHAnsi"/>
              </w:rPr>
            </w:pPr>
            <w:r>
              <w:rPr>
                <w:rFonts w:cstheme="minorHAnsi"/>
              </w:rPr>
              <w:t>FM to cancel with Focus &amp; inform HTs</w:t>
            </w:r>
          </w:p>
          <w:p w:rsidR="00B16707" w:rsidRDefault="00B16707" w:rsidP="00035AB0">
            <w:pPr>
              <w:rPr>
                <w:rFonts w:cstheme="minorHAnsi"/>
              </w:rPr>
            </w:pPr>
          </w:p>
          <w:p w:rsidR="00B16707" w:rsidRDefault="00B16707" w:rsidP="00035AB0">
            <w:pPr>
              <w:rPr>
                <w:rFonts w:cstheme="minorHAnsi"/>
              </w:rPr>
            </w:pPr>
          </w:p>
          <w:p w:rsidR="00B16707" w:rsidRDefault="00B16707" w:rsidP="00035AB0">
            <w:pPr>
              <w:rPr>
                <w:rFonts w:cstheme="minorHAnsi"/>
              </w:rPr>
            </w:pPr>
          </w:p>
          <w:p w:rsidR="00B16707" w:rsidRDefault="00B16707" w:rsidP="00035AB0">
            <w:pPr>
              <w:rPr>
                <w:rFonts w:cstheme="minorHAnsi"/>
              </w:rPr>
            </w:pPr>
          </w:p>
          <w:p w:rsidR="00B16707" w:rsidRDefault="00B16707" w:rsidP="00035AB0">
            <w:pPr>
              <w:rPr>
                <w:rFonts w:cstheme="minorHAnsi"/>
              </w:rPr>
            </w:pPr>
          </w:p>
          <w:p w:rsidR="00B16707" w:rsidRDefault="00B16707" w:rsidP="00035AB0">
            <w:pPr>
              <w:rPr>
                <w:rFonts w:cstheme="minorHAnsi"/>
              </w:rPr>
            </w:pPr>
          </w:p>
          <w:p w:rsidR="00B16707" w:rsidRDefault="00B16707" w:rsidP="00035AB0">
            <w:pPr>
              <w:rPr>
                <w:rFonts w:cstheme="minorHAnsi"/>
              </w:rPr>
            </w:pPr>
            <w:r>
              <w:rPr>
                <w:rFonts w:cstheme="minorHAnsi"/>
              </w:rPr>
              <w:t>FM to copy for MD</w:t>
            </w:r>
          </w:p>
          <w:p w:rsidR="00B16707" w:rsidRDefault="00B16707" w:rsidP="00035AB0">
            <w:pPr>
              <w:rPr>
                <w:rFonts w:cstheme="minorHAnsi"/>
              </w:rPr>
            </w:pPr>
          </w:p>
          <w:p w:rsidR="00B16707" w:rsidRDefault="00B16707" w:rsidP="00035AB0">
            <w:pPr>
              <w:rPr>
                <w:rFonts w:cstheme="minorHAnsi"/>
              </w:rPr>
            </w:pPr>
          </w:p>
          <w:p w:rsidR="00B16707" w:rsidRDefault="00B16707" w:rsidP="00035AB0">
            <w:pPr>
              <w:rPr>
                <w:rFonts w:cstheme="minorHAnsi"/>
              </w:rPr>
            </w:pPr>
          </w:p>
          <w:p w:rsidR="00B16707" w:rsidRDefault="00B16707" w:rsidP="00035AB0">
            <w:pPr>
              <w:rPr>
                <w:rFonts w:cstheme="minorHAnsi"/>
              </w:rPr>
            </w:pPr>
          </w:p>
          <w:p w:rsidR="00B16707" w:rsidRPr="00AC1CF8" w:rsidRDefault="00B16707" w:rsidP="00B16707">
            <w:pPr>
              <w:rPr>
                <w:rFonts w:cstheme="minorHAnsi"/>
              </w:rPr>
            </w:pPr>
            <w:r>
              <w:rPr>
                <w:rFonts w:cstheme="minorHAnsi"/>
              </w:rPr>
              <w:t>FM to contact &amp; organise, reporting back to committee at next meeting.</w:t>
            </w:r>
          </w:p>
        </w:tc>
      </w:tr>
      <w:tr w:rsidR="001148C1" w:rsidRPr="00AC1CF8" w:rsidTr="001148C1">
        <w:tc>
          <w:tcPr>
            <w:tcW w:w="2410" w:type="dxa"/>
          </w:tcPr>
          <w:p w:rsidR="001148C1" w:rsidRPr="00AC1CF8" w:rsidRDefault="005D491F" w:rsidP="001148C1">
            <w:pPr>
              <w:rPr>
                <w:rFonts w:cstheme="minorHAnsi"/>
              </w:rPr>
            </w:pPr>
            <w:r w:rsidRPr="00AC1CF8">
              <w:rPr>
                <w:rFonts w:cstheme="minorHAnsi"/>
              </w:rPr>
              <w:lastRenderedPageBreak/>
              <w:t>Format of Future Meetings/ Market Place</w:t>
            </w:r>
          </w:p>
          <w:p w:rsidR="001148C1" w:rsidRPr="00AC1CF8" w:rsidRDefault="001148C1" w:rsidP="002B591C">
            <w:pPr>
              <w:rPr>
                <w:rFonts w:cstheme="minorHAnsi"/>
              </w:rPr>
            </w:pPr>
          </w:p>
          <w:p w:rsidR="001148C1" w:rsidRPr="00AC1CF8" w:rsidRDefault="001148C1" w:rsidP="002B591C">
            <w:pPr>
              <w:rPr>
                <w:rFonts w:cstheme="minorHAnsi"/>
              </w:rPr>
            </w:pPr>
          </w:p>
        </w:tc>
        <w:tc>
          <w:tcPr>
            <w:tcW w:w="5245" w:type="dxa"/>
          </w:tcPr>
          <w:p w:rsidR="001148C1" w:rsidRDefault="00E86D06" w:rsidP="00E473E4">
            <w:pPr>
              <w:rPr>
                <w:rFonts w:cstheme="minorHAnsi"/>
              </w:rPr>
            </w:pPr>
            <w:r>
              <w:rPr>
                <w:rFonts w:cstheme="minorHAnsi"/>
              </w:rPr>
              <w:t xml:space="preserve">FM gave general overview of </w:t>
            </w:r>
            <w:r w:rsidR="00460966">
              <w:rPr>
                <w:rFonts w:cstheme="minorHAnsi"/>
              </w:rPr>
              <w:t>responses</w:t>
            </w:r>
            <w:r>
              <w:rPr>
                <w:rFonts w:cstheme="minorHAnsi"/>
              </w:rPr>
              <w:t xml:space="preserve"> from clusters and how new training was reflecting the extension of the offer to SLT &amp; subject leaders.</w:t>
            </w:r>
          </w:p>
          <w:p w:rsidR="00E86D06" w:rsidRDefault="00E86D06" w:rsidP="00E473E4">
            <w:pPr>
              <w:rPr>
                <w:rFonts w:cstheme="minorHAnsi"/>
              </w:rPr>
            </w:pPr>
            <w:r>
              <w:rPr>
                <w:rFonts w:cstheme="minorHAnsi"/>
              </w:rPr>
              <w:t xml:space="preserve">General discussion also followed </w:t>
            </w:r>
            <w:r w:rsidR="00460966">
              <w:rPr>
                <w:rFonts w:cstheme="minorHAnsi"/>
              </w:rPr>
              <w:t>regarding</w:t>
            </w:r>
            <w:r>
              <w:rPr>
                <w:rFonts w:cstheme="minorHAnsi"/>
              </w:rPr>
              <w:t xml:space="preserve"> </w:t>
            </w:r>
            <w:r w:rsidR="00460966">
              <w:rPr>
                <w:rFonts w:cstheme="minorHAnsi"/>
              </w:rPr>
              <w:t>approaching</w:t>
            </w:r>
            <w:r>
              <w:rPr>
                <w:rFonts w:cstheme="minorHAnsi"/>
              </w:rPr>
              <w:t xml:space="preserve"> the LA to coordinate update meetings with the </w:t>
            </w:r>
            <w:r w:rsidR="00460966">
              <w:rPr>
                <w:rFonts w:cstheme="minorHAnsi"/>
              </w:rPr>
              <w:t>pre-arranged</w:t>
            </w:r>
            <w:r>
              <w:rPr>
                <w:rFonts w:cstheme="minorHAnsi"/>
              </w:rPr>
              <w:t xml:space="preserve"> Briefing dates.</w:t>
            </w:r>
          </w:p>
          <w:p w:rsidR="00372C53" w:rsidRDefault="00372C53" w:rsidP="00E473E4">
            <w:pPr>
              <w:rPr>
                <w:rFonts w:cstheme="minorHAnsi"/>
              </w:rPr>
            </w:pPr>
          </w:p>
          <w:p w:rsidR="005D491F" w:rsidRPr="00AC1CF8" w:rsidRDefault="00372C53" w:rsidP="00E473E4">
            <w:pPr>
              <w:rPr>
                <w:rFonts w:cstheme="minorHAnsi"/>
              </w:rPr>
            </w:pPr>
            <w:r>
              <w:rPr>
                <w:rFonts w:cstheme="minorHAnsi"/>
              </w:rPr>
              <w:t>HT Support- it was agreed with the retirement of LD regarding HT Support that SAS would actively source other providers that could fulfil the existing role. Committee members discussed alternative provision from outside agencies that was already utilised by schools.</w:t>
            </w:r>
          </w:p>
          <w:p w:rsidR="005D491F" w:rsidRPr="00AC1CF8" w:rsidRDefault="005D491F" w:rsidP="00E473E4">
            <w:pPr>
              <w:rPr>
                <w:rFonts w:cstheme="minorHAnsi"/>
              </w:rPr>
            </w:pPr>
          </w:p>
        </w:tc>
        <w:tc>
          <w:tcPr>
            <w:tcW w:w="3118" w:type="dxa"/>
          </w:tcPr>
          <w:p w:rsidR="001148C1" w:rsidRDefault="00E86D06" w:rsidP="00035AB0">
            <w:pPr>
              <w:rPr>
                <w:rFonts w:cstheme="minorHAnsi"/>
              </w:rPr>
            </w:pPr>
            <w:r>
              <w:rPr>
                <w:rFonts w:cstheme="minorHAnsi"/>
              </w:rPr>
              <w:t>FM to approach LA teams regarding this</w:t>
            </w:r>
          </w:p>
          <w:p w:rsidR="00372C53" w:rsidRDefault="00372C53" w:rsidP="00035AB0">
            <w:pPr>
              <w:rPr>
                <w:rFonts w:cstheme="minorHAnsi"/>
              </w:rPr>
            </w:pPr>
          </w:p>
          <w:p w:rsidR="00372C53" w:rsidRDefault="00372C53" w:rsidP="00035AB0">
            <w:pPr>
              <w:rPr>
                <w:rFonts w:cstheme="minorHAnsi"/>
              </w:rPr>
            </w:pPr>
          </w:p>
          <w:p w:rsidR="00372C53" w:rsidRDefault="00372C53" w:rsidP="00035AB0">
            <w:pPr>
              <w:rPr>
                <w:rFonts w:cstheme="minorHAnsi"/>
              </w:rPr>
            </w:pPr>
          </w:p>
          <w:p w:rsidR="00372C53" w:rsidRDefault="00372C53" w:rsidP="00035AB0">
            <w:pPr>
              <w:rPr>
                <w:rFonts w:cstheme="minorHAnsi"/>
              </w:rPr>
            </w:pPr>
          </w:p>
          <w:p w:rsidR="00372C53" w:rsidRDefault="00372C53" w:rsidP="00035AB0">
            <w:pPr>
              <w:rPr>
                <w:rFonts w:cstheme="minorHAnsi"/>
              </w:rPr>
            </w:pPr>
          </w:p>
          <w:p w:rsidR="00372C53" w:rsidRPr="00AC1CF8" w:rsidRDefault="00372C53" w:rsidP="00035AB0">
            <w:pPr>
              <w:rPr>
                <w:rFonts w:cstheme="minorHAnsi"/>
              </w:rPr>
            </w:pPr>
            <w:r>
              <w:rPr>
                <w:rFonts w:cstheme="minorHAnsi"/>
              </w:rPr>
              <w:t>GS to approach provider to invite to next committee meeting on 1/5/14</w:t>
            </w:r>
          </w:p>
        </w:tc>
      </w:tr>
      <w:tr w:rsidR="00B70E59" w:rsidRPr="00AC1CF8" w:rsidTr="001148C1">
        <w:tc>
          <w:tcPr>
            <w:tcW w:w="2410" w:type="dxa"/>
          </w:tcPr>
          <w:p w:rsidR="00766EDA" w:rsidRPr="00AC1CF8" w:rsidRDefault="00766EDA" w:rsidP="00A26605">
            <w:pPr>
              <w:rPr>
                <w:rFonts w:cstheme="minorHAnsi"/>
              </w:rPr>
            </w:pPr>
            <w:r w:rsidRPr="00AC1CF8">
              <w:rPr>
                <w:rFonts w:cstheme="minorHAnsi"/>
              </w:rPr>
              <w:t xml:space="preserve">Update on cluster activity within SAS / GAPH Cabinet </w:t>
            </w:r>
            <w:r w:rsidR="00B67ED4" w:rsidRPr="00AC1CF8">
              <w:rPr>
                <w:rFonts w:cstheme="minorHAnsi"/>
              </w:rPr>
              <w:t>etc.</w:t>
            </w:r>
          </w:p>
          <w:p w:rsidR="004448A8" w:rsidRPr="00AC1CF8" w:rsidRDefault="004448A8" w:rsidP="00A26605">
            <w:pPr>
              <w:rPr>
                <w:rFonts w:cstheme="minorHAnsi"/>
              </w:rPr>
            </w:pPr>
            <w:r w:rsidRPr="00AC1CF8">
              <w:rPr>
                <w:rFonts w:cstheme="minorHAnsi"/>
              </w:rPr>
              <w:t>(FM/All)</w:t>
            </w:r>
          </w:p>
          <w:p w:rsidR="004448A8" w:rsidRPr="00AC1CF8" w:rsidRDefault="004448A8" w:rsidP="00A26605">
            <w:pPr>
              <w:rPr>
                <w:rFonts w:cstheme="minorHAnsi"/>
              </w:rPr>
            </w:pPr>
          </w:p>
        </w:tc>
        <w:tc>
          <w:tcPr>
            <w:tcW w:w="5245" w:type="dxa"/>
          </w:tcPr>
          <w:p w:rsidR="00DC6DAF" w:rsidRPr="00AC1CF8" w:rsidRDefault="00E86D06" w:rsidP="00035AB0">
            <w:pPr>
              <w:rPr>
                <w:rFonts w:cstheme="minorHAnsi"/>
              </w:rPr>
            </w:pPr>
            <w:r>
              <w:rPr>
                <w:rFonts w:cstheme="minorHAnsi"/>
              </w:rPr>
              <w:t xml:space="preserve">The team raised the matter to organise a meeting with our Secondary Stroud colleagues. </w:t>
            </w:r>
          </w:p>
        </w:tc>
        <w:tc>
          <w:tcPr>
            <w:tcW w:w="3118" w:type="dxa"/>
          </w:tcPr>
          <w:p w:rsidR="00AB5A54" w:rsidRDefault="00E86D06" w:rsidP="00A950A7">
            <w:pPr>
              <w:rPr>
                <w:rFonts w:cstheme="minorHAnsi"/>
              </w:rPr>
            </w:pPr>
            <w:r>
              <w:rPr>
                <w:rFonts w:cstheme="minorHAnsi"/>
              </w:rPr>
              <w:t>LH to approach AS HT to sound idea &amp; invite representatives to Management meeting</w:t>
            </w:r>
          </w:p>
          <w:p w:rsidR="00E86D06" w:rsidRPr="00AC1CF8" w:rsidRDefault="00E86D06" w:rsidP="00A950A7">
            <w:pPr>
              <w:rPr>
                <w:rFonts w:cstheme="minorHAnsi"/>
              </w:rPr>
            </w:pPr>
          </w:p>
        </w:tc>
      </w:tr>
      <w:tr w:rsidR="005D491F" w:rsidRPr="00AC1CF8" w:rsidTr="001148C1">
        <w:tc>
          <w:tcPr>
            <w:tcW w:w="2410" w:type="dxa"/>
          </w:tcPr>
          <w:p w:rsidR="005D491F" w:rsidRPr="00AC1CF8" w:rsidRDefault="005D491F" w:rsidP="002B591C">
            <w:pPr>
              <w:rPr>
                <w:rFonts w:cstheme="minorHAnsi"/>
              </w:rPr>
            </w:pPr>
            <w:r w:rsidRPr="00AC1CF8">
              <w:rPr>
                <w:rFonts w:cstheme="minorHAnsi"/>
              </w:rPr>
              <w:t>Future Leadership of SAS</w:t>
            </w:r>
          </w:p>
        </w:tc>
        <w:tc>
          <w:tcPr>
            <w:tcW w:w="5245" w:type="dxa"/>
          </w:tcPr>
          <w:p w:rsidR="005D491F" w:rsidRPr="00AC1CF8" w:rsidRDefault="00E86D06" w:rsidP="00733547">
            <w:pPr>
              <w:rPr>
                <w:rFonts w:cstheme="minorHAnsi"/>
              </w:rPr>
            </w:pPr>
            <w:r>
              <w:rPr>
                <w:rFonts w:cstheme="minorHAnsi"/>
              </w:rPr>
              <w:t>FM raised this again with the committee and discussed the time commitment. She shared her Jan/</w:t>
            </w:r>
            <w:r w:rsidR="00460966">
              <w:rPr>
                <w:rFonts w:cstheme="minorHAnsi"/>
              </w:rPr>
              <w:t>Feb</w:t>
            </w:r>
            <w:r>
              <w:rPr>
                <w:rFonts w:cstheme="minorHAnsi"/>
              </w:rPr>
              <w:t xml:space="preserve"> log to reflect an example of activities. it was agreed that details of the role would be circulated with details of the time commitment and this would </w:t>
            </w:r>
            <w:r>
              <w:rPr>
                <w:rFonts w:cstheme="minorHAnsi"/>
              </w:rPr>
              <w:lastRenderedPageBreak/>
              <w:t>be discussed as the agenda item for the next committee meeting on the 1/5/14</w:t>
            </w:r>
          </w:p>
          <w:p w:rsidR="005D491F" w:rsidRPr="00AC1CF8" w:rsidRDefault="005D491F" w:rsidP="00733547">
            <w:pPr>
              <w:rPr>
                <w:rFonts w:cstheme="minorHAnsi"/>
              </w:rPr>
            </w:pPr>
          </w:p>
        </w:tc>
        <w:tc>
          <w:tcPr>
            <w:tcW w:w="3118" w:type="dxa"/>
          </w:tcPr>
          <w:p w:rsidR="005D491F" w:rsidRPr="00AC1CF8" w:rsidRDefault="00E86D06" w:rsidP="00A950A7">
            <w:r>
              <w:lastRenderedPageBreak/>
              <w:t>FM to prepare document &amp; circulate.</w:t>
            </w:r>
          </w:p>
        </w:tc>
      </w:tr>
      <w:tr w:rsidR="005D491F" w:rsidRPr="00AC1CF8" w:rsidTr="001148C1">
        <w:tc>
          <w:tcPr>
            <w:tcW w:w="2410" w:type="dxa"/>
          </w:tcPr>
          <w:p w:rsidR="005D491F" w:rsidRPr="00AC1CF8" w:rsidRDefault="005D491F" w:rsidP="002B591C">
            <w:pPr>
              <w:rPr>
                <w:rFonts w:cstheme="minorHAnsi"/>
              </w:rPr>
            </w:pPr>
            <w:r w:rsidRPr="00AC1CF8">
              <w:rPr>
                <w:rFonts w:cstheme="minorHAnsi"/>
              </w:rPr>
              <w:lastRenderedPageBreak/>
              <w:t>SAS Newsletter</w:t>
            </w:r>
          </w:p>
          <w:p w:rsidR="005D491F" w:rsidRPr="00AC1CF8" w:rsidRDefault="005D491F" w:rsidP="002B591C">
            <w:pPr>
              <w:rPr>
                <w:rFonts w:cstheme="minorHAnsi"/>
              </w:rPr>
            </w:pPr>
            <w:r w:rsidRPr="00AC1CF8">
              <w:rPr>
                <w:rFonts w:cstheme="minorHAnsi"/>
              </w:rPr>
              <w:t>SAS Dates for 2014/5</w:t>
            </w:r>
          </w:p>
        </w:tc>
        <w:tc>
          <w:tcPr>
            <w:tcW w:w="5245" w:type="dxa"/>
          </w:tcPr>
          <w:p w:rsidR="005D491F" w:rsidRDefault="00E86D06" w:rsidP="00733547">
            <w:pPr>
              <w:rPr>
                <w:rFonts w:cstheme="minorHAnsi"/>
              </w:rPr>
            </w:pPr>
            <w:r>
              <w:rPr>
                <w:rFonts w:cstheme="minorHAnsi"/>
              </w:rPr>
              <w:t>FM offered to prepare this to circulate before the end of term and this was accepted.</w:t>
            </w:r>
          </w:p>
          <w:p w:rsidR="00E86D06" w:rsidRDefault="00E86D06" w:rsidP="00733547">
            <w:pPr>
              <w:rPr>
                <w:rFonts w:cstheme="minorHAnsi"/>
              </w:rPr>
            </w:pPr>
            <w:r>
              <w:rPr>
                <w:rFonts w:cstheme="minorHAnsi"/>
              </w:rPr>
              <w:t>Proposed dates for future events would also be detailed.</w:t>
            </w:r>
          </w:p>
          <w:p w:rsidR="00E86D06" w:rsidRPr="00AC1CF8" w:rsidRDefault="00E86D06" w:rsidP="00733547">
            <w:pPr>
              <w:rPr>
                <w:rFonts w:cstheme="minorHAnsi"/>
              </w:rPr>
            </w:pPr>
            <w:r>
              <w:rPr>
                <w:rFonts w:cstheme="minorHAnsi"/>
              </w:rPr>
              <w:t xml:space="preserve">FM informed committee that she </w:t>
            </w:r>
            <w:r w:rsidR="003524DC">
              <w:rPr>
                <w:rFonts w:cstheme="minorHAnsi"/>
              </w:rPr>
              <w:t>was gathering information &amp; costs of other local venues for hosting of SAS events. She invited any committee member to join her at her meeting at the Bear after this one had finished. She was also approaching Stonehouse Court.  The Committee felt it was a good idea to consider this and ensure ‘best value’ along with convenience of attending.</w:t>
            </w:r>
          </w:p>
          <w:p w:rsidR="005D491F" w:rsidRPr="00AC1CF8" w:rsidRDefault="005D491F" w:rsidP="00733547">
            <w:pPr>
              <w:rPr>
                <w:rFonts w:cstheme="minorHAnsi"/>
              </w:rPr>
            </w:pPr>
          </w:p>
          <w:p w:rsidR="005D491F" w:rsidRPr="00AC1CF8" w:rsidRDefault="005D491F" w:rsidP="00733547">
            <w:pPr>
              <w:rPr>
                <w:rFonts w:cstheme="minorHAnsi"/>
              </w:rPr>
            </w:pPr>
          </w:p>
          <w:p w:rsidR="005D491F" w:rsidRPr="00AC1CF8" w:rsidRDefault="005D491F" w:rsidP="00733547">
            <w:pPr>
              <w:rPr>
                <w:rFonts w:cstheme="minorHAnsi"/>
              </w:rPr>
            </w:pPr>
          </w:p>
        </w:tc>
        <w:tc>
          <w:tcPr>
            <w:tcW w:w="3118" w:type="dxa"/>
          </w:tcPr>
          <w:p w:rsidR="005D491F" w:rsidRDefault="00E86D06" w:rsidP="00A950A7">
            <w:r>
              <w:t xml:space="preserve">FM to prepare &amp; circulate to committee before </w:t>
            </w:r>
            <w:r w:rsidR="00460966">
              <w:t>distribution</w:t>
            </w:r>
          </w:p>
          <w:p w:rsidR="003524DC" w:rsidRDefault="003524DC" w:rsidP="00A950A7"/>
          <w:p w:rsidR="003524DC" w:rsidRPr="00AC1CF8" w:rsidRDefault="003524DC" w:rsidP="00A950A7">
            <w:r>
              <w:t>FM to keep committee informed and report at next meeting.</w:t>
            </w:r>
          </w:p>
        </w:tc>
      </w:tr>
      <w:tr w:rsidR="002B591C" w:rsidRPr="00AC1CF8" w:rsidTr="001148C1">
        <w:tc>
          <w:tcPr>
            <w:tcW w:w="2410" w:type="dxa"/>
          </w:tcPr>
          <w:p w:rsidR="004448A8" w:rsidRPr="00AC1CF8" w:rsidRDefault="00A26605" w:rsidP="002B591C">
            <w:pPr>
              <w:rPr>
                <w:rFonts w:cstheme="minorHAnsi"/>
              </w:rPr>
            </w:pPr>
            <w:r w:rsidRPr="00AC1CF8">
              <w:rPr>
                <w:rFonts w:cstheme="minorHAnsi"/>
              </w:rPr>
              <w:t>AOB(All)</w:t>
            </w:r>
          </w:p>
          <w:p w:rsidR="005D491F" w:rsidRPr="00AC1CF8" w:rsidRDefault="00C56CB6" w:rsidP="004A1AC6">
            <w:pPr>
              <w:rPr>
                <w:rFonts w:cstheme="minorHAnsi"/>
              </w:rPr>
            </w:pPr>
            <w:r w:rsidRPr="00AC1CF8">
              <w:rPr>
                <w:rFonts w:cstheme="minorHAnsi"/>
                <w:b/>
                <w:color w:val="00CC00"/>
              </w:rPr>
              <w:t xml:space="preserve">Next Meeting: </w:t>
            </w:r>
          </w:p>
        </w:tc>
        <w:tc>
          <w:tcPr>
            <w:tcW w:w="5245" w:type="dxa"/>
          </w:tcPr>
          <w:p w:rsidR="002B591C" w:rsidRDefault="003524DC" w:rsidP="00733547">
            <w:pPr>
              <w:rPr>
                <w:rFonts w:cstheme="minorHAnsi"/>
              </w:rPr>
            </w:pPr>
            <w:r>
              <w:rPr>
                <w:rFonts w:cstheme="minorHAnsi"/>
              </w:rPr>
              <w:t xml:space="preserve">Meeting finished </w:t>
            </w:r>
            <w:r w:rsidR="00BB5F21">
              <w:rPr>
                <w:rFonts w:cstheme="minorHAnsi"/>
              </w:rPr>
              <w:t>11.45 a</w:t>
            </w:r>
            <w:r>
              <w:rPr>
                <w:rFonts w:cstheme="minorHAnsi"/>
              </w:rPr>
              <w:t>m</w:t>
            </w:r>
          </w:p>
          <w:p w:rsidR="003524DC" w:rsidRPr="00AC1CF8" w:rsidRDefault="003524DC" w:rsidP="00733547">
            <w:pPr>
              <w:rPr>
                <w:rFonts w:cstheme="minorHAnsi"/>
              </w:rPr>
            </w:pPr>
            <w:r>
              <w:rPr>
                <w:rFonts w:cstheme="minorHAnsi"/>
              </w:rPr>
              <w:t>1/5/14</w:t>
            </w:r>
          </w:p>
        </w:tc>
        <w:tc>
          <w:tcPr>
            <w:tcW w:w="3118" w:type="dxa"/>
          </w:tcPr>
          <w:p w:rsidR="002B591C" w:rsidRPr="00AC1CF8" w:rsidRDefault="002B591C" w:rsidP="00A950A7"/>
        </w:tc>
      </w:tr>
    </w:tbl>
    <w:p w:rsidR="005D0FAB" w:rsidRDefault="005D0FAB" w:rsidP="005D0FAB">
      <w:pPr>
        <w:spacing w:after="0"/>
        <w:rPr>
          <w:rFonts w:cstheme="minorHAnsi"/>
          <w:b/>
          <w:color w:val="00CC00"/>
        </w:rPr>
      </w:pPr>
    </w:p>
    <w:p w:rsidR="004A1AC6" w:rsidRDefault="004A1AC6" w:rsidP="005D0FAB">
      <w:pPr>
        <w:spacing w:after="0"/>
        <w:rPr>
          <w:rFonts w:cstheme="minorHAnsi"/>
          <w:b/>
          <w:color w:val="00CC00"/>
        </w:rPr>
      </w:pPr>
    </w:p>
    <w:p w:rsidR="003524DC" w:rsidRDefault="003524DC" w:rsidP="005D0FAB">
      <w:pPr>
        <w:spacing w:after="0"/>
        <w:rPr>
          <w:rFonts w:cstheme="minorHAnsi"/>
          <w:b/>
          <w:color w:val="00CC00"/>
        </w:rPr>
      </w:pPr>
      <w:r>
        <w:rPr>
          <w:rFonts w:cstheme="minorHAnsi"/>
          <w:b/>
          <w:color w:val="00CC00"/>
        </w:rPr>
        <w:t>Provisional SAS Dates</w:t>
      </w:r>
      <w:r w:rsidR="00A475A7">
        <w:rPr>
          <w:rFonts w:cstheme="minorHAnsi"/>
          <w:b/>
          <w:color w:val="00CC00"/>
        </w:rPr>
        <w:tab/>
        <w:t>FM to confirm when venue is secured</w:t>
      </w:r>
    </w:p>
    <w:p w:rsidR="00A475A7" w:rsidRDefault="00A475A7" w:rsidP="005D0FAB">
      <w:pPr>
        <w:spacing w:after="0"/>
        <w:rPr>
          <w:rFonts w:cstheme="minorHAnsi"/>
          <w:b/>
          <w:color w:val="00CC00"/>
        </w:rPr>
      </w:pPr>
    </w:p>
    <w:p w:rsidR="003524DC" w:rsidRDefault="004A1AC6" w:rsidP="005D0FAB">
      <w:pPr>
        <w:spacing w:after="0"/>
        <w:rPr>
          <w:rFonts w:cstheme="minorHAnsi"/>
          <w:b/>
          <w:color w:val="00CC00"/>
        </w:rPr>
      </w:pPr>
      <w:r>
        <w:rPr>
          <w:rFonts w:cstheme="minorHAnsi"/>
          <w:b/>
          <w:color w:val="00CC00"/>
        </w:rPr>
        <w:t xml:space="preserve"> 23</w:t>
      </w:r>
      <w:r w:rsidR="003524DC">
        <w:rPr>
          <w:rFonts w:cstheme="minorHAnsi"/>
          <w:b/>
          <w:color w:val="00CC00"/>
        </w:rPr>
        <w:t>/09/14</w:t>
      </w:r>
      <w:r w:rsidR="003524DC">
        <w:rPr>
          <w:rFonts w:cstheme="minorHAnsi"/>
          <w:b/>
          <w:color w:val="00CC00"/>
        </w:rPr>
        <w:tab/>
      </w:r>
      <w:r w:rsidR="00A475A7">
        <w:rPr>
          <w:rFonts w:cstheme="minorHAnsi"/>
          <w:b/>
          <w:color w:val="00CC00"/>
        </w:rPr>
        <w:tab/>
      </w:r>
      <w:r>
        <w:rPr>
          <w:rFonts w:cstheme="minorHAnsi"/>
          <w:b/>
          <w:color w:val="00CC00"/>
        </w:rPr>
        <w:tab/>
      </w:r>
      <w:r w:rsidR="003524DC">
        <w:rPr>
          <w:rFonts w:cstheme="minorHAnsi"/>
          <w:b/>
          <w:color w:val="00CC00"/>
        </w:rPr>
        <w:t>Advanced Coaching</w:t>
      </w:r>
    </w:p>
    <w:p w:rsidR="003524DC" w:rsidRDefault="004A1AC6" w:rsidP="005D0FAB">
      <w:pPr>
        <w:spacing w:after="0"/>
        <w:rPr>
          <w:rFonts w:cstheme="minorHAnsi"/>
          <w:b/>
          <w:color w:val="00CC00"/>
        </w:rPr>
      </w:pPr>
      <w:r>
        <w:rPr>
          <w:rFonts w:cstheme="minorHAnsi"/>
          <w:b/>
          <w:color w:val="00CC00"/>
        </w:rPr>
        <w:t>20 &amp; 21/11</w:t>
      </w:r>
      <w:r w:rsidR="00A475A7">
        <w:rPr>
          <w:rFonts w:cstheme="minorHAnsi"/>
          <w:b/>
          <w:color w:val="00CC00"/>
        </w:rPr>
        <w:t xml:space="preserve">/14 </w:t>
      </w:r>
      <w:r w:rsidR="00A475A7">
        <w:rPr>
          <w:rFonts w:cstheme="minorHAnsi"/>
          <w:b/>
          <w:color w:val="00CC00"/>
        </w:rPr>
        <w:tab/>
      </w:r>
      <w:r>
        <w:rPr>
          <w:rFonts w:cstheme="minorHAnsi"/>
          <w:b/>
          <w:color w:val="00CC00"/>
        </w:rPr>
        <w:tab/>
      </w:r>
      <w:r w:rsidR="00A475A7">
        <w:rPr>
          <w:rFonts w:cstheme="minorHAnsi"/>
          <w:b/>
          <w:color w:val="00CC00"/>
        </w:rPr>
        <w:t>HT Ofsted Training (paid)</w:t>
      </w:r>
    </w:p>
    <w:p w:rsidR="003524DC" w:rsidRDefault="004A1AC6" w:rsidP="005D0FAB">
      <w:pPr>
        <w:spacing w:after="0"/>
        <w:rPr>
          <w:rFonts w:cstheme="minorHAnsi"/>
          <w:b/>
          <w:color w:val="00CC00"/>
        </w:rPr>
      </w:pPr>
      <w:r>
        <w:rPr>
          <w:rFonts w:cstheme="minorHAnsi"/>
          <w:b/>
          <w:color w:val="00CC00"/>
        </w:rPr>
        <w:t>16/10</w:t>
      </w:r>
      <w:r w:rsidR="003524DC">
        <w:rPr>
          <w:rFonts w:cstheme="minorHAnsi"/>
          <w:b/>
          <w:color w:val="00CC00"/>
        </w:rPr>
        <w:t xml:space="preserve">/14   </w:t>
      </w:r>
      <w:r w:rsidR="003524DC">
        <w:rPr>
          <w:rFonts w:cstheme="minorHAnsi"/>
          <w:b/>
          <w:color w:val="00CC00"/>
        </w:rPr>
        <w:tab/>
      </w:r>
      <w:r w:rsidR="003524DC">
        <w:rPr>
          <w:rFonts w:cstheme="minorHAnsi"/>
          <w:b/>
          <w:color w:val="00CC00"/>
        </w:rPr>
        <w:tab/>
      </w:r>
      <w:r w:rsidR="00A475A7">
        <w:rPr>
          <w:rFonts w:cstheme="minorHAnsi"/>
          <w:b/>
          <w:color w:val="00CC00"/>
        </w:rPr>
        <w:tab/>
      </w:r>
      <w:r w:rsidR="003524DC">
        <w:rPr>
          <w:rFonts w:cstheme="minorHAnsi"/>
          <w:b/>
          <w:color w:val="00CC00"/>
        </w:rPr>
        <w:t>HT Autumn Briefing to be confirmed</w:t>
      </w:r>
    </w:p>
    <w:p w:rsidR="003524DC" w:rsidRDefault="003524DC" w:rsidP="005D0FAB">
      <w:pPr>
        <w:spacing w:after="0"/>
        <w:rPr>
          <w:rFonts w:cstheme="minorHAnsi"/>
          <w:b/>
          <w:color w:val="00CC00"/>
        </w:rPr>
      </w:pPr>
      <w:r>
        <w:rPr>
          <w:rFonts w:cstheme="minorHAnsi"/>
          <w:b/>
          <w:color w:val="00CC00"/>
        </w:rPr>
        <w:t xml:space="preserve">12/02/15 </w:t>
      </w:r>
      <w:r>
        <w:rPr>
          <w:rFonts w:cstheme="minorHAnsi"/>
          <w:b/>
          <w:color w:val="00CC00"/>
        </w:rPr>
        <w:tab/>
      </w:r>
      <w:r>
        <w:rPr>
          <w:rFonts w:cstheme="minorHAnsi"/>
          <w:b/>
          <w:color w:val="00CC00"/>
        </w:rPr>
        <w:tab/>
      </w:r>
      <w:r w:rsidR="00A475A7">
        <w:rPr>
          <w:rFonts w:cstheme="minorHAnsi"/>
          <w:b/>
          <w:color w:val="00CC00"/>
        </w:rPr>
        <w:tab/>
      </w:r>
      <w:r>
        <w:rPr>
          <w:rFonts w:cstheme="minorHAnsi"/>
          <w:b/>
          <w:color w:val="00CC00"/>
        </w:rPr>
        <w:t>HT Spring Briefing to be confirmed</w:t>
      </w:r>
    </w:p>
    <w:p w:rsidR="003524DC" w:rsidRDefault="003524DC" w:rsidP="005D0FAB">
      <w:pPr>
        <w:spacing w:after="0"/>
        <w:rPr>
          <w:rFonts w:cstheme="minorHAnsi"/>
          <w:b/>
          <w:color w:val="00CC00"/>
        </w:rPr>
      </w:pPr>
      <w:r>
        <w:rPr>
          <w:rFonts w:cstheme="minorHAnsi"/>
          <w:b/>
          <w:color w:val="00CC00"/>
        </w:rPr>
        <w:t>Week 23/03/15</w:t>
      </w:r>
      <w:r>
        <w:rPr>
          <w:rFonts w:cstheme="minorHAnsi"/>
          <w:b/>
          <w:color w:val="00CC00"/>
        </w:rPr>
        <w:tab/>
      </w:r>
      <w:r w:rsidR="00A475A7">
        <w:rPr>
          <w:rFonts w:cstheme="minorHAnsi"/>
          <w:b/>
          <w:color w:val="00CC00"/>
        </w:rPr>
        <w:tab/>
      </w:r>
      <w:r>
        <w:rPr>
          <w:rFonts w:cstheme="minorHAnsi"/>
          <w:b/>
          <w:color w:val="00CC00"/>
        </w:rPr>
        <w:t>HT/SLT Conference (possibly assessment)</w:t>
      </w:r>
    </w:p>
    <w:p w:rsidR="003524DC" w:rsidRDefault="003524DC" w:rsidP="005D0FAB">
      <w:pPr>
        <w:spacing w:after="0"/>
        <w:rPr>
          <w:rFonts w:cstheme="minorHAnsi"/>
          <w:b/>
          <w:color w:val="00CC00"/>
        </w:rPr>
      </w:pPr>
      <w:r>
        <w:rPr>
          <w:rFonts w:cstheme="minorHAnsi"/>
          <w:b/>
          <w:color w:val="00CC00"/>
        </w:rPr>
        <w:t xml:space="preserve">Week of 21/05/15     </w:t>
      </w:r>
      <w:r w:rsidR="00A475A7">
        <w:rPr>
          <w:rFonts w:cstheme="minorHAnsi"/>
          <w:b/>
          <w:color w:val="00CC00"/>
        </w:rPr>
        <w:tab/>
      </w:r>
      <w:r w:rsidR="00A475A7">
        <w:rPr>
          <w:rFonts w:cstheme="minorHAnsi"/>
          <w:b/>
          <w:color w:val="00CC00"/>
        </w:rPr>
        <w:tab/>
      </w:r>
      <w:r>
        <w:rPr>
          <w:rFonts w:cstheme="minorHAnsi"/>
          <w:b/>
          <w:color w:val="00CC00"/>
        </w:rPr>
        <w:t>HT Summer Briefing to be confirmed</w:t>
      </w:r>
    </w:p>
    <w:p w:rsidR="003524DC" w:rsidRDefault="003524DC" w:rsidP="005D0FAB">
      <w:pPr>
        <w:spacing w:after="0"/>
        <w:rPr>
          <w:rFonts w:cstheme="minorHAnsi"/>
          <w:b/>
          <w:color w:val="00CC00"/>
        </w:rPr>
      </w:pPr>
      <w:r>
        <w:rPr>
          <w:rFonts w:cstheme="minorHAnsi"/>
          <w:b/>
          <w:color w:val="00CC00"/>
        </w:rPr>
        <w:t>05/06/15</w:t>
      </w:r>
      <w:r>
        <w:rPr>
          <w:rFonts w:cstheme="minorHAnsi"/>
          <w:b/>
          <w:color w:val="00CC00"/>
        </w:rPr>
        <w:tab/>
      </w:r>
      <w:r>
        <w:rPr>
          <w:rFonts w:cstheme="minorHAnsi"/>
          <w:b/>
          <w:color w:val="00CC00"/>
        </w:rPr>
        <w:tab/>
      </w:r>
      <w:r w:rsidR="00A475A7">
        <w:rPr>
          <w:rFonts w:cstheme="minorHAnsi"/>
          <w:b/>
          <w:color w:val="00CC00"/>
        </w:rPr>
        <w:tab/>
      </w:r>
      <w:r>
        <w:rPr>
          <w:rFonts w:cstheme="minorHAnsi"/>
          <w:b/>
          <w:color w:val="00CC00"/>
        </w:rPr>
        <w:t>GAPH Conference to be confirmed</w:t>
      </w:r>
    </w:p>
    <w:p w:rsidR="004A1AC6" w:rsidRDefault="004A1AC6" w:rsidP="005D0FAB">
      <w:pPr>
        <w:spacing w:after="0"/>
        <w:rPr>
          <w:rFonts w:cstheme="minorHAnsi"/>
          <w:b/>
          <w:color w:val="00CC00"/>
        </w:rPr>
      </w:pPr>
    </w:p>
    <w:p w:rsidR="004A1AC6" w:rsidRDefault="004A1AC6" w:rsidP="005D0FAB">
      <w:pPr>
        <w:spacing w:after="0"/>
        <w:rPr>
          <w:rFonts w:cstheme="minorHAnsi"/>
          <w:b/>
          <w:color w:val="00CC00"/>
        </w:rPr>
      </w:pPr>
    </w:p>
    <w:p w:rsidR="004A1AC6" w:rsidRPr="004A1AC6" w:rsidRDefault="004A1AC6" w:rsidP="005D0FAB">
      <w:pPr>
        <w:spacing w:after="0"/>
        <w:rPr>
          <w:rFonts w:cstheme="minorHAnsi"/>
          <w:b/>
          <w:sz w:val="24"/>
          <w:szCs w:val="24"/>
        </w:rPr>
      </w:pPr>
      <w:r w:rsidRPr="004A1AC6">
        <w:rPr>
          <w:rFonts w:cstheme="minorHAnsi"/>
          <w:b/>
          <w:sz w:val="24"/>
          <w:szCs w:val="24"/>
        </w:rPr>
        <w:t>Date Minutes Approved:</w:t>
      </w:r>
    </w:p>
    <w:p w:rsidR="004A1AC6" w:rsidRPr="004A1AC6" w:rsidRDefault="004A1AC6" w:rsidP="005D0FAB">
      <w:pPr>
        <w:spacing w:after="0"/>
        <w:rPr>
          <w:rFonts w:cstheme="minorHAnsi"/>
          <w:b/>
          <w:sz w:val="24"/>
          <w:szCs w:val="24"/>
        </w:rPr>
      </w:pPr>
    </w:p>
    <w:p w:rsidR="004A1AC6" w:rsidRPr="004A1AC6" w:rsidRDefault="004A1AC6" w:rsidP="005D0FAB">
      <w:pPr>
        <w:spacing w:after="0"/>
        <w:rPr>
          <w:rFonts w:cstheme="minorHAnsi"/>
          <w:b/>
          <w:sz w:val="24"/>
          <w:szCs w:val="24"/>
        </w:rPr>
      </w:pPr>
    </w:p>
    <w:p w:rsidR="004A1AC6" w:rsidRPr="004A1AC6" w:rsidRDefault="004A1AC6" w:rsidP="005D0FAB">
      <w:pPr>
        <w:spacing w:after="0"/>
        <w:rPr>
          <w:rFonts w:cstheme="minorHAnsi"/>
          <w:b/>
          <w:sz w:val="24"/>
          <w:szCs w:val="24"/>
        </w:rPr>
      </w:pPr>
      <w:r w:rsidRPr="004A1AC6">
        <w:rPr>
          <w:rFonts w:cstheme="minorHAnsi"/>
          <w:b/>
          <w:sz w:val="24"/>
          <w:szCs w:val="24"/>
        </w:rPr>
        <w:t>Signed:</w:t>
      </w:r>
    </w:p>
    <w:p w:rsidR="004A1AC6" w:rsidRPr="004A1AC6" w:rsidRDefault="004A1AC6" w:rsidP="005D0FAB">
      <w:pPr>
        <w:spacing w:after="0"/>
        <w:rPr>
          <w:rFonts w:cstheme="minorHAnsi"/>
          <w:b/>
          <w:sz w:val="24"/>
          <w:szCs w:val="24"/>
        </w:rPr>
      </w:pPr>
    </w:p>
    <w:p w:rsidR="004A1AC6" w:rsidRPr="004A1AC6" w:rsidRDefault="004A1AC6" w:rsidP="005D0FAB">
      <w:pPr>
        <w:spacing w:after="0"/>
        <w:rPr>
          <w:rFonts w:cstheme="minorHAnsi"/>
          <w:b/>
          <w:sz w:val="24"/>
          <w:szCs w:val="24"/>
        </w:rPr>
      </w:pPr>
      <w:r w:rsidRPr="004A1AC6">
        <w:rPr>
          <w:rFonts w:cstheme="minorHAnsi"/>
          <w:b/>
          <w:sz w:val="24"/>
          <w:szCs w:val="24"/>
        </w:rPr>
        <w:t>Name</w:t>
      </w:r>
      <w:r w:rsidR="005D66DA">
        <w:rPr>
          <w:rFonts w:cstheme="minorHAnsi"/>
          <w:b/>
          <w:sz w:val="24"/>
          <w:szCs w:val="24"/>
        </w:rPr>
        <w:t xml:space="preserve"> &amp; Role</w:t>
      </w:r>
      <w:r w:rsidRPr="004A1AC6">
        <w:rPr>
          <w:rFonts w:cstheme="minorHAnsi"/>
          <w:b/>
          <w:sz w:val="24"/>
          <w:szCs w:val="24"/>
        </w:rPr>
        <w:t>:</w:t>
      </w:r>
    </w:p>
    <w:sectPr w:rsidR="004A1AC6" w:rsidRPr="004A1AC6" w:rsidSect="007F73F8">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5F65"/>
    <w:multiLevelType w:val="hybridMultilevel"/>
    <w:tmpl w:val="F99A5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311FB"/>
    <w:multiLevelType w:val="hybridMultilevel"/>
    <w:tmpl w:val="E2F4447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nsid w:val="0A365847"/>
    <w:multiLevelType w:val="hybridMultilevel"/>
    <w:tmpl w:val="AB742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FC5995"/>
    <w:multiLevelType w:val="hybridMultilevel"/>
    <w:tmpl w:val="C8B8BADE"/>
    <w:lvl w:ilvl="0" w:tplc="08090001">
      <w:start w:val="1"/>
      <w:numFmt w:val="bullet"/>
      <w:lvlText w:val=""/>
      <w:lvlJc w:val="left"/>
      <w:pPr>
        <w:ind w:left="720" w:hanging="720"/>
      </w:pPr>
      <w:rPr>
        <w:rFonts w:ascii="Symbol" w:hAnsi="Symbo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0836B9"/>
    <w:multiLevelType w:val="hybridMultilevel"/>
    <w:tmpl w:val="01162584"/>
    <w:lvl w:ilvl="0" w:tplc="9254327C">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C84015"/>
    <w:multiLevelType w:val="hybridMultilevel"/>
    <w:tmpl w:val="05ECAF32"/>
    <w:lvl w:ilvl="0" w:tplc="C832ADE4">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D82AE2"/>
    <w:multiLevelType w:val="hybridMultilevel"/>
    <w:tmpl w:val="05E0A2FA"/>
    <w:lvl w:ilvl="0" w:tplc="7214F8E4">
      <w:start w:val="1500"/>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33B07"/>
    <w:multiLevelType w:val="hybridMultilevel"/>
    <w:tmpl w:val="8F86A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B60FF8"/>
    <w:multiLevelType w:val="hybridMultilevel"/>
    <w:tmpl w:val="A8960A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B60389"/>
    <w:multiLevelType w:val="hybridMultilevel"/>
    <w:tmpl w:val="96D284BE"/>
    <w:lvl w:ilvl="0" w:tplc="442EF744">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BB1E50"/>
    <w:multiLevelType w:val="hybridMultilevel"/>
    <w:tmpl w:val="48425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776297"/>
    <w:multiLevelType w:val="hybridMultilevel"/>
    <w:tmpl w:val="E718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840192"/>
    <w:multiLevelType w:val="hybridMultilevel"/>
    <w:tmpl w:val="F75C39D6"/>
    <w:lvl w:ilvl="0" w:tplc="C832ADE4">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674E3B"/>
    <w:multiLevelType w:val="hybridMultilevel"/>
    <w:tmpl w:val="80640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35C7F33"/>
    <w:multiLevelType w:val="hybridMultilevel"/>
    <w:tmpl w:val="265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8F3C75"/>
    <w:multiLevelType w:val="hybridMultilevel"/>
    <w:tmpl w:val="2C867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EB728EB"/>
    <w:multiLevelType w:val="hybridMultilevel"/>
    <w:tmpl w:val="432677A2"/>
    <w:lvl w:ilvl="0" w:tplc="1780E1F0">
      <w:start w:val="1"/>
      <w:numFmt w:val="decimal"/>
      <w:lvlText w:val="%1."/>
      <w:lvlJc w:val="left"/>
      <w:pPr>
        <w:ind w:left="765" w:hanging="405"/>
      </w:pPr>
      <w:rPr>
        <w:rFonts w:hint="default"/>
        <w:color w:val="9BBB59" w:themeColor="accent3"/>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E0428E"/>
    <w:multiLevelType w:val="hybridMultilevel"/>
    <w:tmpl w:val="F6A8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4"/>
  </w:num>
  <w:num w:numId="5">
    <w:abstractNumId w:val="9"/>
  </w:num>
  <w:num w:numId="6">
    <w:abstractNumId w:val="3"/>
  </w:num>
  <w:num w:numId="7">
    <w:abstractNumId w:val="5"/>
  </w:num>
  <w:num w:numId="8">
    <w:abstractNumId w:val="12"/>
  </w:num>
  <w:num w:numId="9">
    <w:abstractNumId w:val="2"/>
  </w:num>
  <w:num w:numId="10">
    <w:abstractNumId w:val="13"/>
  </w:num>
  <w:num w:numId="11">
    <w:abstractNumId w:val="7"/>
  </w:num>
  <w:num w:numId="12">
    <w:abstractNumId w:val="10"/>
  </w:num>
  <w:num w:numId="13">
    <w:abstractNumId w:val="15"/>
  </w:num>
  <w:num w:numId="14">
    <w:abstractNumId w:val="11"/>
  </w:num>
  <w:num w:numId="15">
    <w:abstractNumId w:val="17"/>
  </w:num>
  <w:num w:numId="16">
    <w:abstractNumId w:val="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D2"/>
    <w:rsid w:val="00035AB0"/>
    <w:rsid w:val="00064233"/>
    <w:rsid w:val="000A054A"/>
    <w:rsid w:val="00112415"/>
    <w:rsid w:val="001148C1"/>
    <w:rsid w:val="00121170"/>
    <w:rsid w:val="00160938"/>
    <w:rsid w:val="001A50BE"/>
    <w:rsid w:val="002B591C"/>
    <w:rsid w:val="00312C3F"/>
    <w:rsid w:val="00322726"/>
    <w:rsid w:val="003524DC"/>
    <w:rsid w:val="00372C53"/>
    <w:rsid w:val="003920D9"/>
    <w:rsid w:val="00396CD6"/>
    <w:rsid w:val="0041198C"/>
    <w:rsid w:val="004311A6"/>
    <w:rsid w:val="0043767D"/>
    <w:rsid w:val="004448A8"/>
    <w:rsid w:val="00460966"/>
    <w:rsid w:val="00484F9D"/>
    <w:rsid w:val="004A1AC6"/>
    <w:rsid w:val="005208A0"/>
    <w:rsid w:val="00596D97"/>
    <w:rsid w:val="005D0FAB"/>
    <w:rsid w:val="005D491F"/>
    <w:rsid w:val="005D66DA"/>
    <w:rsid w:val="007203F3"/>
    <w:rsid w:val="00733547"/>
    <w:rsid w:val="007540B7"/>
    <w:rsid w:val="00766EDA"/>
    <w:rsid w:val="007F73F8"/>
    <w:rsid w:val="00884C53"/>
    <w:rsid w:val="009916F7"/>
    <w:rsid w:val="00995941"/>
    <w:rsid w:val="009A1068"/>
    <w:rsid w:val="00A037BE"/>
    <w:rsid w:val="00A26605"/>
    <w:rsid w:val="00A475A7"/>
    <w:rsid w:val="00A64F21"/>
    <w:rsid w:val="00A950A7"/>
    <w:rsid w:val="00AB5A54"/>
    <w:rsid w:val="00AC1CF8"/>
    <w:rsid w:val="00B16707"/>
    <w:rsid w:val="00B32B51"/>
    <w:rsid w:val="00B67ED4"/>
    <w:rsid w:val="00B70E59"/>
    <w:rsid w:val="00B811E6"/>
    <w:rsid w:val="00BB4009"/>
    <w:rsid w:val="00BB5F21"/>
    <w:rsid w:val="00BD2A04"/>
    <w:rsid w:val="00C56CB6"/>
    <w:rsid w:val="00C775AB"/>
    <w:rsid w:val="00D61DD2"/>
    <w:rsid w:val="00D64076"/>
    <w:rsid w:val="00D922AC"/>
    <w:rsid w:val="00DA6384"/>
    <w:rsid w:val="00DC6DAF"/>
    <w:rsid w:val="00DF1044"/>
    <w:rsid w:val="00E03A48"/>
    <w:rsid w:val="00E473E4"/>
    <w:rsid w:val="00E55CCF"/>
    <w:rsid w:val="00E823E4"/>
    <w:rsid w:val="00E86D06"/>
    <w:rsid w:val="00F25F47"/>
    <w:rsid w:val="00F3318F"/>
    <w:rsid w:val="00FF2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D2"/>
    <w:rPr>
      <w:rFonts w:ascii="Tahoma" w:hAnsi="Tahoma" w:cs="Tahoma"/>
      <w:sz w:val="16"/>
      <w:szCs w:val="16"/>
    </w:rPr>
  </w:style>
  <w:style w:type="paragraph" w:styleId="ListParagraph">
    <w:name w:val="List Paragraph"/>
    <w:basedOn w:val="Normal"/>
    <w:uiPriority w:val="34"/>
    <w:qFormat/>
    <w:rsid w:val="00E823E4"/>
    <w:pPr>
      <w:ind w:left="720"/>
      <w:contextualSpacing/>
    </w:pPr>
  </w:style>
  <w:style w:type="table" w:styleId="TableGrid">
    <w:name w:val="Table Grid"/>
    <w:basedOn w:val="TableNormal"/>
    <w:uiPriority w:val="59"/>
    <w:rsid w:val="001A5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16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D2"/>
    <w:rPr>
      <w:rFonts w:ascii="Tahoma" w:hAnsi="Tahoma" w:cs="Tahoma"/>
      <w:sz w:val="16"/>
      <w:szCs w:val="16"/>
    </w:rPr>
  </w:style>
  <w:style w:type="paragraph" w:styleId="ListParagraph">
    <w:name w:val="List Paragraph"/>
    <w:basedOn w:val="Normal"/>
    <w:uiPriority w:val="34"/>
    <w:qFormat/>
    <w:rsid w:val="00E823E4"/>
    <w:pPr>
      <w:ind w:left="720"/>
      <w:contextualSpacing/>
    </w:pPr>
  </w:style>
  <w:style w:type="table" w:styleId="TableGrid">
    <w:name w:val="Table Grid"/>
    <w:basedOn w:val="TableNormal"/>
    <w:uiPriority w:val="59"/>
    <w:rsid w:val="001A5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1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Paul</cp:lastModifiedBy>
  <cp:revision>2</cp:revision>
  <cp:lastPrinted>2014-03-12T18:07:00Z</cp:lastPrinted>
  <dcterms:created xsi:type="dcterms:W3CDTF">2014-04-01T17:20:00Z</dcterms:created>
  <dcterms:modified xsi:type="dcterms:W3CDTF">2014-04-01T17:20:00Z</dcterms:modified>
</cp:coreProperties>
</file>